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C3" w:rsidRDefault="008671C3" w:rsidP="008671C3">
      <w:pPr>
        <w:tabs>
          <w:tab w:val="left" w:pos="765"/>
          <w:tab w:val="left" w:pos="3900"/>
          <w:tab w:val="left" w:pos="7440"/>
        </w:tabs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1" name="Рисунок 1" descr="11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1C3" w:rsidRPr="00E2517E" w:rsidRDefault="008671C3" w:rsidP="00E2517E">
      <w:pPr>
        <w:pStyle w:val="Style1"/>
        <w:spacing w:after="36"/>
        <w:rPr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Комиссия по чрезвычайным ситуациям города Новосибирска</w:t>
      </w:r>
    </w:p>
    <w:p w:rsidR="008671C3" w:rsidRPr="00E81A59" w:rsidRDefault="008671C3" w:rsidP="008671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1A59">
        <w:rPr>
          <w:color w:val="FF0000"/>
          <w:sz w:val="36"/>
          <w:szCs w:val="36"/>
        </w:rPr>
        <w:tab/>
      </w:r>
      <w:r w:rsidRPr="00E81A59">
        <w:rPr>
          <w:rFonts w:ascii="Times New Roman" w:hAnsi="Times New Roman" w:cs="Times New Roman"/>
          <w:b/>
          <w:color w:val="FF0000"/>
          <w:sz w:val="28"/>
          <w:szCs w:val="28"/>
        </w:rPr>
        <w:t>ПАМЯТКА НАСЕЛЕНИЮ</w:t>
      </w:r>
    </w:p>
    <w:p w:rsidR="00E2517E" w:rsidRPr="00E81A59" w:rsidRDefault="00E2517E" w:rsidP="00E81A59">
      <w:pPr>
        <w:ind w:firstLine="70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1A59">
        <w:rPr>
          <w:rFonts w:ascii="Times New Roman" w:hAnsi="Times New Roman" w:cs="Times New Roman"/>
          <w:b/>
          <w:color w:val="FF0000"/>
          <w:sz w:val="32"/>
          <w:szCs w:val="32"/>
        </w:rPr>
        <w:t>Алгоритм действия при поступлении угрозы по телефону.</w:t>
      </w:r>
    </w:p>
    <w:p w:rsid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>При поступлении угрозы по телефону необходимо: не зависимо от ситуации, помнить, что разго</w:t>
      </w:r>
      <w:r w:rsidR="00E81A59" w:rsidRPr="00E81A59">
        <w:rPr>
          <w:rFonts w:ascii="Times New Roman" w:hAnsi="Times New Roman" w:cs="Times New Roman"/>
          <w:sz w:val="28"/>
          <w:szCs w:val="28"/>
        </w:rPr>
        <w:t>вор несет важную информацию, по</w:t>
      </w:r>
      <w:r w:rsidRPr="00E81A59">
        <w:rPr>
          <w:rFonts w:ascii="Times New Roman" w:hAnsi="Times New Roman" w:cs="Times New Roman"/>
          <w:sz w:val="28"/>
          <w:szCs w:val="28"/>
        </w:rPr>
        <w:t>этому при разговоре старайтесь запомнить или зафиксировать как можно больше сведений:</w:t>
      </w:r>
      <w:r w:rsidR="00E81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>Не паниковать и постараться сконцентрироваться на разговоре с анонимом, «завязать разговор», уделять внимание практически всем деталям, после чего сообщить эти данные прибывшим спецслужбам: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- </w:t>
      </w:r>
      <w:r w:rsidRPr="00E81A59">
        <w:rPr>
          <w:rFonts w:ascii="Times New Roman" w:hAnsi="Times New Roman" w:cs="Times New Roman"/>
          <w:sz w:val="28"/>
          <w:szCs w:val="28"/>
          <w:u w:val="single"/>
        </w:rPr>
        <w:t>особенности голоса</w:t>
      </w:r>
      <w:r w:rsidRPr="00E81A59">
        <w:rPr>
          <w:rFonts w:ascii="Times New Roman" w:hAnsi="Times New Roman" w:cs="Times New Roman"/>
          <w:sz w:val="28"/>
          <w:szCs w:val="28"/>
        </w:rPr>
        <w:t xml:space="preserve"> – его принадлежность, пол, тембр;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- </w:t>
      </w:r>
      <w:r w:rsidRPr="00E81A59">
        <w:rPr>
          <w:rFonts w:ascii="Times New Roman" w:hAnsi="Times New Roman" w:cs="Times New Roman"/>
          <w:sz w:val="28"/>
          <w:szCs w:val="28"/>
          <w:u w:val="single"/>
        </w:rPr>
        <w:t>особенности речи</w:t>
      </w:r>
      <w:r w:rsidRPr="00E81A59">
        <w:rPr>
          <w:rFonts w:ascii="Times New Roman" w:hAnsi="Times New Roman" w:cs="Times New Roman"/>
          <w:sz w:val="28"/>
          <w:szCs w:val="28"/>
        </w:rPr>
        <w:t xml:space="preserve"> – быстрая, медленная, громкая, тихая, четкая, невнятная, с заиканиями и др.;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- </w:t>
      </w:r>
      <w:r w:rsidRPr="00E81A59">
        <w:rPr>
          <w:rFonts w:ascii="Times New Roman" w:hAnsi="Times New Roman" w:cs="Times New Roman"/>
          <w:sz w:val="28"/>
          <w:szCs w:val="28"/>
          <w:u w:val="single"/>
        </w:rPr>
        <w:t>наличие и характер акцента</w:t>
      </w:r>
      <w:r w:rsidRPr="00E81A59">
        <w:rPr>
          <w:rFonts w:ascii="Times New Roman" w:hAnsi="Times New Roman" w:cs="Times New Roman"/>
          <w:sz w:val="28"/>
          <w:szCs w:val="28"/>
        </w:rPr>
        <w:t xml:space="preserve"> – русский, кавказский, украинский, другой иностранный акцент;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- </w:t>
      </w:r>
      <w:r w:rsidRPr="00E81A59">
        <w:rPr>
          <w:rFonts w:ascii="Times New Roman" w:hAnsi="Times New Roman" w:cs="Times New Roman"/>
          <w:sz w:val="28"/>
          <w:szCs w:val="28"/>
          <w:u w:val="single"/>
        </w:rPr>
        <w:t>стиль речи абонента</w:t>
      </w:r>
      <w:r w:rsidRPr="00E81A59">
        <w:rPr>
          <w:rFonts w:ascii="Times New Roman" w:hAnsi="Times New Roman" w:cs="Times New Roman"/>
          <w:sz w:val="28"/>
          <w:szCs w:val="28"/>
        </w:rPr>
        <w:t xml:space="preserve"> – изысканный, хороший, посредственный, матерный;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- </w:t>
      </w:r>
      <w:r w:rsidRPr="00E81A59">
        <w:rPr>
          <w:rFonts w:ascii="Times New Roman" w:hAnsi="Times New Roman" w:cs="Times New Roman"/>
          <w:sz w:val="28"/>
          <w:szCs w:val="28"/>
          <w:u w:val="single"/>
        </w:rPr>
        <w:t>манера изложения</w:t>
      </w:r>
      <w:r w:rsidRPr="00E81A59">
        <w:rPr>
          <w:rFonts w:ascii="Times New Roman" w:hAnsi="Times New Roman" w:cs="Times New Roman"/>
          <w:sz w:val="28"/>
          <w:szCs w:val="28"/>
        </w:rPr>
        <w:t xml:space="preserve"> – спокойная, раздражительная, рассудительная, логическая, непоследовательная, эмоциональная, «пьяная» шутливая, серьезная;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- </w:t>
      </w:r>
      <w:r w:rsidRPr="00E81A59">
        <w:rPr>
          <w:rFonts w:ascii="Times New Roman" w:hAnsi="Times New Roman" w:cs="Times New Roman"/>
          <w:sz w:val="28"/>
          <w:szCs w:val="28"/>
          <w:u w:val="single"/>
        </w:rPr>
        <w:t>наличие и характер постороннего шума</w:t>
      </w:r>
      <w:r w:rsidRPr="00E81A59">
        <w:rPr>
          <w:rFonts w:ascii="Times New Roman" w:hAnsi="Times New Roman" w:cs="Times New Roman"/>
          <w:sz w:val="28"/>
          <w:szCs w:val="28"/>
        </w:rPr>
        <w:t xml:space="preserve"> – посторонние голоса и фразы, звуки животных, музыка, телевизор, уличное движение (транспорт), заводской или фабричный шум.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 Зафиксировать дату и время звонка, продолжительность разговора, принадлежность телефона.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 Во время разговора принять возможные меры к записи разговора.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 По окончании разговора принять меры по недопущению использования данного телефона до приезда спецслужб.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E81A59">
        <w:rPr>
          <w:rFonts w:ascii="Times New Roman" w:hAnsi="Times New Roman" w:cs="Times New Roman"/>
          <w:sz w:val="28"/>
          <w:szCs w:val="28"/>
        </w:rPr>
        <w:t xml:space="preserve"> Во избежание паники не распространять информацию между сотрудниками и посетителями администрации.</w:t>
      </w:r>
    </w:p>
    <w:p w:rsidR="006F73C1" w:rsidRPr="00E2517E" w:rsidRDefault="00E2517E" w:rsidP="00E81A59">
      <w:pPr>
        <w:spacing w:after="0" w:line="240" w:lineRule="auto"/>
        <w:ind w:firstLine="697"/>
        <w:jc w:val="both"/>
      </w:pPr>
      <w:r w:rsidRPr="00E81A59">
        <w:rPr>
          <w:rFonts w:ascii="Times New Roman" w:hAnsi="Times New Roman" w:cs="Times New Roman"/>
          <w:sz w:val="28"/>
          <w:szCs w:val="28"/>
        </w:rPr>
        <w:t xml:space="preserve"> С другого телефонного аппарата доложить органам безопасности и правоохранительным</w:t>
      </w:r>
      <w:r>
        <w:t xml:space="preserve"> органам.</w:t>
      </w:r>
    </w:p>
    <w:p w:rsidR="008671C3" w:rsidRPr="00E81A59" w:rsidRDefault="00681C3F" w:rsidP="00E2517E">
      <w:pPr>
        <w:pStyle w:val="1"/>
        <w:spacing w:before="120" w:after="120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671C3" w:rsidRPr="00E81A59">
        <w:rPr>
          <w:rFonts w:ascii="Times New Roman" w:hAnsi="Times New Roman" w:cs="Times New Roman"/>
          <w:color w:val="FF0000"/>
          <w:sz w:val="36"/>
          <w:szCs w:val="36"/>
        </w:rPr>
        <w:t>Сохраняйте спокойствие и не поддавайтесь панике</w:t>
      </w:r>
      <w:r w:rsidR="00E81A59" w:rsidRPr="00E81A59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E2517E" w:rsidRDefault="00E2517E" w:rsidP="00E2517E">
      <w:pPr>
        <w:tabs>
          <w:tab w:val="left" w:pos="765"/>
          <w:tab w:val="left" w:pos="3900"/>
          <w:tab w:val="left" w:pos="7440"/>
        </w:tabs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2" name="Рисунок 1" descr="11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517E" w:rsidRDefault="00E2517E" w:rsidP="00E2517E">
      <w:pPr>
        <w:pStyle w:val="Style1"/>
        <w:spacing w:after="36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Комиссия по чрезвычайным ситуациям города Новосибирска</w:t>
      </w:r>
    </w:p>
    <w:p w:rsidR="00E2517E" w:rsidRPr="00E2517E" w:rsidRDefault="00E2517E" w:rsidP="00E2517E">
      <w:pPr>
        <w:pStyle w:val="Style1"/>
        <w:spacing w:after="36"/>
        <w:rPr>
          <w:rFonts w:ascii="Times New Roman" w:hAnsi="Times New Roman" w:cs="Times New Roman"/>
          <w:sz w:val="22"/>
          <w:szCs w:val="22"/>
        </w:rPr>
      </w:pPr>
    </w:p>
    <w:p w:rsidR="00E2517E" w:rsidRPr="00E81A59" w:rsidRDefault="00E2517E" w:rsidP="00E2517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36"/>
          <w:szCs w:val="36"/>
        </w:rPr>
        <w:tab/>
      </w:r>
      <w:r w:rsidRPr="00E81A59">
        <w:rPr>
          <w:rFonts w:ascii="Times New Roman" w:hAnsi="Times New Roman" w:cs="Times New Roman"/>
          <w:b/>
          <w:color w:val="FF0000"/>
          <w:sz w:val="28"/>
          <w:szCs w:val="28"/>
        </w:rPr>
        <w:t>ПАМЯТКА НАСЕЛЕНИЮ</w:t>
      </w:r>
    </w:p>
    <w:p w:rsidR="00E2517E" w:rsidRPr="00E81A59" w:rsidRDefault="00E2517E" w:rsidP="00E81A59">
      <w:pPr>
        <w:ind w:firstLine="70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81A59">
        <w:rPr>
          <w:rFonts w:ascii="Times New Roman" w:hAnsi="Times New Roman" w:cs="Times New Roman"/>
          <w:b/>
          <w:color w:val="FF0000"/>
          <w:sz w:val="32"/>
          <w:szCs w:val="32"/>
        </w:rPr>
        <w:t>Алгоритм действия при получении письменной угрозы террористического акта.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>При получении письменной угрозы:</w:t>
      </w:r>
    </w:p>
    <w:p w:rsidR="00E2517E" w:rsidRPr="00E81A59" w:rsidRDefault="00E81A59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Убрать </w:t>
      </w:r>
      <w:r w:rsidR="00E2517E" w:rsidRPr="00E81A59">
        <w:rPr>
          <w:rFonts w:ascii="Times New Roman" w:hAnsi="Times New Roman" w:cs="Times New Roman"/>
          <w:sz w:val="48"/>
          <w:szCs w:val="48"/>
        </w:rPr>
        <w:t>документ в чистый полиэтиленовый пакет и жесткую папку.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>Не оставлять по возможности отпечатков своих пальцев.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 xml:space="preserve"> Не расширять круг лиц, знакомящихся с содержанием пакета.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 xml:space="preserve"> Анонимные документы не сгибать, не мять, не делать на них надписи.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 xml:space="preserve"> Зафиксировать время получения письменной угрозы.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 xml:space="preserve"> Доложить руководителю о случившимся.</w:t>
      </w:r>
    </w:p>
    <w:p w:rsidR="00E2517E" w:rsidRPr="00E81A59" w:rsidRDefault="00E2517E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48"/>
          <w:szCs w:val="48"/>
        </w:rPr>
      </w:pPr>
      <w:r w:rsidRPr="00E81A59">
        <w:rPr>
          <w:rFonts w:ascii="Times New Roman" w:hAnsi="Times New Roman" w:cs="Times New Roman"/>
          <w:sz w:val="48"/>
          <w:szCs w:val="48"/>
        </w:rPr>
        <w:t>Информировать правоохранительные органы, органы безопасности.</w:t>
      </w:r>
    </w:p>
    <w:p w:rsidR="001F569C" w:rsidRPr="00E81A59" w:rsidRDefault="001F569C" w:rsidP="00E2517E">
      <w:pPr>
        <w:ind w:firstLine="700"/>
        <w:jc w:val="both"/>
        <w:rPr>
          <w:b/>
          <w:color w:val="FF0000"/>
          <w:sz w:val="28"/>
          <w:szCs w:val="28"/>
        </w:rPr>
      </w:pPr>
    </w:p>
    <w:p w:rsidR="000F639B" w:rsidRPr="00E81A59" w:rsidRDefault="00E2517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81A59">
        <w:rPr>
          <w:rFonts w:ascii="Times New Roman" w:hAnsi="Times New Roman" w:cs="Times New Roman"/>
          <w:b/>
          <w:color w:val="FF0000"/>
          <w:sz w:val="36"/>
          <w:szCs w:val="36"/>
        </w:rPr>
        <w:t>Сохраняйте спокойствие и не поддавайтесь панике</w:t>
      </w:r>
      <w:r w:rsidR="00E81A59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1F569C" w:rsidRDefault="001F569C">
      <w:pPr>
        <w:rPr>
          <w:rFonts w:ascii="Times New Roman" w:hAnsi="Times New Roman" w:cs="Times New Roman"/>
          <w:sz w:val="36"/>
          <w:szCs w:val="36"/>
        </w:rPr>
      </w:pPr>
    </w:p>
    <w:p w:rsidR="001F569C" w:rsidRDefault="001F569C">
      <w:pPr>
        <w:rPr>
          <w:rFonts w:ascii="Times New Roman" w:hAnsi="Times New Roman" w:cs="Times New Roman"/>
          <w:sz w:val="36"/>
          <w:szCs w:val="36"/>
        </w:rPr>
      </w:pPr>
    </w:p>
    <w:p w:rsidR="001F569C" w:rsidRDefault="00E81A59" w:rsidP="001F569C">
      <w:pPr>
        <w:tabs>
          <w:tab w:val="left" w:pos="765"/>
          <w:tab w:val="left" w:pos="3900"/>
          <w:tab w:val="left" w:pos="7440"/>
        </w:tabs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</w:t>
      </w:r>
      <w:r w:rsidR="001F569C">
        <w:t xml:space="preserve">     </w:t>
      </w:r>
      <w:r w:rsidR="001F569C">
        <w:rPr>
          <w:noProof/>
        </w:rPr>
        <w:drawing>
          <wp:inline distT="0" distB="0" distL="0" distR="0">
            <wp:extent cx="1143000" cy="1114425"/>
            <wp:effectExtent l="19050" t="0" r="0" b="0"/>
            <wp:docPr id="4" name="Рисунок 1" descr="11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9C" w:rsidRDefault="001F569C" w:rsidP="001F569C">
      <w:pPr>
        <w:pStyle w:val="Style1"/>
        <w:spacing w:after="36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Комиссия по чрезвычайным ситуациям города Новосибирска</w:t>
      </w:r>
    </w:p>
    <w:p w:rsidR="001F569C" w:rsidRPr="00E2517E" w:rsidRDefault="001F569C" w:rsidP="001F569C">
      <w:pPr>
        <w:pStyle w:val="Style1"/>
        <w:spacing w:after="36"/>
        <w:rPr>
          <w:rFonts w:ascii="Times New Roman" w:hAnsi="Times New Roman" w:cs="Times New Roman"/>
          <w:sz w:val="22"/>
          <w:szCs w:val="22"/>
        </w:rPr>
      </w:pPr>
    </w:p>
    <w:p w:rsidR="001F569C" w:rsidRPr="00E81A59" w:rsidRDefault="001F569C" w:rsidP="001F569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sz w:val="36"/>
          <w:szCs w:val="36"/>
        </w:rPr>
        <w:tab/>
      </w:r>
      <w:r w:rsidRPr="00E81A59">
        <w:rPr>
          <w:rFonts w:ascii="Times New Roman" w:hAnsi="Times New Roman" w:cs="Times New Roman"/>
          <w:b/>
          <w:color w:val="FF0000"/>
          <w:sz w:val="28"/>
          <w:szCs w:val="28"/>
        </w:rPr>
        <w:t>ПАМЯТКА НАСЕЛЕНИЮ</w:t>
      </w:r>
    </w:p>
    <w:p w:rsidR="001F569C" w:rsidRPr="00E81A59" w:rsidRDefault="001F569C" w:rsidP="00E81A59">
      <w:pPr>
        <w:ind w:firstLine="70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1A59">
        <w:rPr>
          <w:rFonts w:ascii="Times New Roman" w:hAnsi="Times New Roman" w:cs="Times New Roman"/>
          <w:b/>
          <w:color w:val="FF0000"/>
          <w:sz w:val="28"/>
          <w:szCs w:val="28"/>
        </w:rPr>
        <w:t>Действия при обнаружении взрывного устройства и подозрительных предметов.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При обнаружении подозрительных предметов зафиксировать время и обстоятельства обнаружения, для передачи этих фактов сотрудникам органов безопасности, правоохранительным органам.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. Признаки, свидетельствующие о том, что обнаруженный предмет может быть взрывоопасным: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наличие неизвестного свертка, натянутая проволока, шнур, проводы, источник питания или изолирующая лента;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оставленная чужая сумка, портфель, коробка, пакет, необычное размещение обнаруженного предмета у входных дверей, дверей кабинетов;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шумы из обнаруженного подозрительного предмета (звук часового механизма, низкочастотные шумы).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b/>
          <w:sz w:val="28"/>
          <w:szCs w:val="28"/>
          <w:u w:val="single"/>
        </w:rPr>
        <w:t>Внимание:</w:t>
      </w:r>
      <w:r w:rsidRPr="00CB5CEF">
        <w:rPr>
          <w:rFonts w:ascii="Times New Roman" w:hAnsi="Times New Roman" w:cs="Times New Roman"/>
          <w:sz w:val="28"/>
          <w:szCs w:val="28"/>
        </w:rPr>
        <w:t xml:space="preserve">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игрушки, цифровая аппаратура и т.п.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. Алгоритм действия при обнаружении подозрительного предмета: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немедленно сообщить о находке начальнику хозяйственного отдела или любому первому работнику администрации;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ограничить доступ посторонних лиц к обнаруженному предмету, организовать его охрану;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запретить пользоваться сотовыми телефонами вблизи нахождения подозрительного предмета;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не предпринимать самостоятельных действий по обезвреживанию предмета;</w:t>
      </w:r>
    </w:p>
    <w:p w:rsidR="001F569C" w:rsidRPr="00CB5CEF" w:rsidRDefault="001F569C" w:rsidP="00E81A59">
      <w:pPr>
        <w:spacing w:after="0"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CB5CEF">
        <w:rPr>
          <w:rFonts w:ascii="Times New Roman" w:hAnsi="Times New Roman" w:cs="Times New Roman"/>
          <w:sz w:val="28"/>
          <w:szCs w:val="28"/>
        </w:rPr>
        <w:t>- по приезду сотрудников спецслужб передать информацию о времени и обстоятельствах обнаружения.</w:t>
      </w:r>
    </w:p>
    <w:p w:rsidR="001F569C" w:rsidRDefault="001F569C" w:rsidP="001F569C">
      <w:pPr>
        <w:ind w:firstLine="700"/>
        <w:jc w:val="both"/>
      </w:pPr>
    </w:p>
    <w:p w:rsidR="001F569C" w:rsidRDefault="001F569C" w:rsidP="001F569C">
      <w:pPr>
        <w:tabs>
          <w:tab w:val="left" w:pos="765"/>
          <w:tab w:val="left" w:pos="3900"/>
          <w:tab w:val="left" w:pos="7440"/>
        </w:tabs>
      </w:pPr>
      <w:r>
        <w:lastRenderedPageBreak/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5" name="Рисунок 1" descr="11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9C" w:rsidRDefault="001F569C" w:rsidP="001F569C">
      <w:pPr>
        <w:pStyle w:val="Style1"/>
        <w:spacing w:after="36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Комиссия по чрезвычайным ситуациям города Новосибирска</w:t>
      </w:r>
    </w:p>
    <w:p w:rsidR="001F569C" w:rsidRDefault="001F569C" w:rsidP="001F569C">
      <w:pPr>
        <w:pStyle w:val="Style1"/>
        <w:spacing w:after="36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1F569C" w:rsidRPr="00CB5CEF" w:rsidRDefault="001F569C" w:rsidP="001F569C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B5CEF">
        <w:rPr>
          <w:rFonts w:ascii="Times New Roman" w:hAnsi="Times New Roman" w:cs="Times New Roman"/>
          <w:b/>
          <w:color w:val="FF0000"/>
          <w:sz w:val="32"/>
          <w:szCs w:val="32"/>
        </w:rPr>
        <w:t>ПАМЯТКА НАСЕЛЕНИЮ</w:t>
      </w:r>
    </w:p>
    <w:p w:rsidR="001F569C" w:rsidRPr="00CB5CEF" w:rsidRDefault="001F569C" w:rsidP="001F56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CB5CEF">
        <w:rPr>
          <w:rFonts w:ascii="Times New Roman" w:hAnsi="Times New Roman" w:cs="Times New Roman"/>
          <w:b/>
          <w:bCs/>
          <w:color w:val="FF0000"/>
          <w:sz w:val="36"/>
          <w:szCs w:val="36"/>
        </w:rPr>
        <w:t>Как себя вести во время теракта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Если ты идешь по улице, обращай внимание на подозрительные предметы: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неизвестный сверток или деталь, которая лежит в салоне машины или укреплена снаружи;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остатки различных материалов, которые в данном месте находиться не должны (мешки, свертки, пакеты, провода);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натянутая проволока, шпур;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свисающие провода или изоляционная лента;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бесхозные сумка, портфель, коробка.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</w:pPr>
      <w:r w:rsidRPr="00CB5CEF">
        <w:rPr>
          <w:rFonts w:ascii="Times New Roman" w:hAnsi="Times New Roman" w:cs="Times New Roman"/>
          <w:b/>
          <w:bCs/>
          <w:i/>
          <w:iCs/>
          <w:color w:val="000000"/>
          <w:sz w:val="36"/>
          <w:szCs w:val="36"/>
        </w:rPr>
        <w:t>Заметив вещь без хозяина, обратись к работнику милиции или другому должностному лицу, свяжись с машинистом метро, водителем автобуса (троллейбуса, трамвая). Не прикасайся к находке, отойди от нее как можно дальше.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B5C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Обращай внимание на людей, ведущих себя подозрительно: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 xml:space="preserve">- они одеты не по сезону, 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 xml:space="preserve">- стараются скрыть свое лицо, 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неуверенно ведут себя, сторонятся работников милиции.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Стрельба в помещении: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падай на пол, прикрой голову руками;</w:t>
      </w:r>
    </w:p>
    <w:p w:rsidR="001F569C" w:rsidRPr="00CB5CEF" w:rsidRDefault="001F569C" w:rsidP="00CB5C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CB5CEF">
        <w:rPr>
          <w:rFonts w:ascii="Times New Roman" w:hAnsi="Times New Roman" w:cs="Times New Roman"/>
          <w:color w:val="000000"/>
          <w:sz w:val="36"/>
          <w:szCs w:val="36"/>
        </w:rPr>
        <w:t>- постарайся спрятаться за крепкими предметами. Например, опрокинь стол и пристройся за его столешницей.</w:t>
      </w:r>
    </w:p>
    <w:p w:rsidR="001F569C" w:rsidRDefault="001F569C" w:rsidP="001F569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1F569C" w:rsidRPr="001F569C" w:rsidRDefault="001F569C" w:rsidP="001F569C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CD3FD1">
        <w:rPr>
          <w:color w:val="000000"/>
        </w:rPr>
        <w:lastRenderedPageBreak/>
        <w:t>.</w:t>
      </w:r>
    </w:p>
    <w:p w:rsidR="001F569C" w:rsidRDefault="001F569C" w:rsidP="001F569C">
      <w:pPr>
        <w:tabs>
          <w:tab w:val="left" w:pos="765"/>
          <w:tab w:val="left" w:pos="3900"/>
          <w:tab w:val="left" w:pos="7440"/>
        </w:tabs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143000" cy="1114425"/>
            <wp:effectExtent l="19050" t="0" r="0" b="0"/>
            <wp:docPr id="6" name="Рисунок 1" descr="116 к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6 к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69C" w:rsidRDefault="001F569C" w:rsidP="001F569C">
      <w:pPr>
        <w:pStyle w:val="Style1"/>
        <w:spacing w:after="36"/>
        <w:rPr>
          <w:rStyle w:val="CharacterStyle1"/>
          <w:rFonts w:ascii="Times New Roman" w:hAnsi="Times New Roman" w:cs="Times New Roman"/>
          <w:sz w:val="22"/>
          <w:szCs w:val="22"/>
        </w:rPr>
      </w:pPr>
      <w:r>
        <w:rPr>
          <w:rStyle w:val="CharacterStyle1"/>
          <w:rFonts w:ascii="Times New Roman" w:hAnsi="Times New Roman" w:cs="Times New Roman"/>
          <w:sz w:val="22"/>
          <w:szCs w:val="22"/>
        </w:rPr>
        <w:t>Комиссия по чрезвычайным ситуациям города Новосибирска</w:t>
      </w:r>
    </w:p>
    <w:p w:rsidR="001F569C" w:rsidRDefault="001F569C" w:rsidP="001F569C">
      <w:pPr>
        <w:pStyle w:val="Style1"/>
        <w:spacing w:after="36"/>
        <w:rPr>
          <w:rStyle w:val="CharacterStyle1"/>
          <w:rFonts w:ascii="Times New Roman" w:hAnsi="Times New Roman" w:cs="Times New Roman"/>
          <w:sz w:val="22"/>
          <w:szCs w:val="22"/>
        </w:rPr>
      </w:pPr>
    </w:p>
    <w:p w:rsidR="001F569C" w:rsidRPr="00CB5CEF" w:rsidRDefault="001F569C" w:rsidP="001F569C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5CEF">
        <w:rPr>
          <w:rFonts w:ascii="Times New Roman" w:hAnsi="Times New Roman" w:cs="Times New Roman"/>
          <w:b/>
          <w:color w:val="FF0000"/>
          <w:sz w:val="36"/>
          <w:szCs w:val="36"/>
        </w:rPr>
        <w:t>ПАМЯТКА НАСЕЛЕНИЮ</w:t>
      </w:r>
    </w:p>
    <w:p w:rsidR="00547CBD" w:rsidRPr="00CB5CEF" w:rsidRDefault="00547CBD" w:rsidP="00547CBD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B5CEF">
        <w:rPr>
          <w:b/>
          <w:color w:val="FF0000"/>
          <w:sz w:val="32"/>
        </w:rPr>
        <w:t xml:space="preserve">                                           </w:t>
      </w:r>
      <w:r w:rsidRPr="00CB5CEF">
        <w:rPr>
          <w:rFonts w:ascii="Times New Roman" w:hAnsi="Times New Roman" w:cs="Times New Roman"/>
          <w:b/>
          <w:color w:val="FF0000"/>
          <w:sz w:val="36"/>
          <w:szCs w:val="36"/>
        </w:rPr>
        <w:t>Взрыв на улице</w:t>
      </w:r>
    </w:p>
    <w:p w:rsidR="00547CBD" w:rsidRPr="00CB5CEF" w:rsidRDefault="00547CBD" w:rsidP="00547CBD">
      <w:pPr>
        <w:rPr>
          <w:rFonts w:ascii="Times New Roman" w:hAnsi="Times New Roman" w:cs="Times New Roman"/>
          <w:sz w:val="48"/>
          <w:szCs w:val="48"/>
        </w:rPr>
      </w:pPr>
      <w:r w:rsidRPr="00CB5CEF">
        <w:rPr>
          <w:rFonts w:ascii="Times New Roman" w:hAnsi="Times New Roman" w:cs="Times New Roman"/>
          <w:sz w:val="48"/>
          <w:szCs w:val="48"/>
        </w:rPr>
        <w:t>-Услышав разрыв, нужно упасть на землю, прикрыв голову руками.</w:t>
      </w:r>
    </w:p>
    <w:p w:rsidR="00547CBD" w:rsidRPr="00CB5CEF" w:rsidRDefault="00547CBD" w:rsidP="00547CBD">
      <w:pPr>
        <w:rPr>
          <w:rFonts w:ascii="Times New Roman" w:hAnsi="Times New Roman" w:cs="Times New Roman"/>
          <w:sz w:val="48"/>
          <w:szCs w:val="48"/>
        </w:rPr>
      </w:pPr>
      <w:r w:rsidRPr="00CB5CEF">
        <w:rPr>
          <w:rFonts w:ascii="Times New Roman" w:hAnsi="Times New Roman" w:cs="Times New Roman"/>
          <w:sz w:val="48"/>
          <w:szCs w:val="48"/>
        </w:rPr>
        <w:t>-Если рядом есть пострадавшие, окажите ему первую помощь- остановить кровотечение можно, перетянув ремнем или чем-то другим похожим на жгут, конечно, выше места ранения. Не старайся поднимать с земли раненого, если видно, что у него повреждены части тела.</w:t>
      </w:r>
    </w:p>
    <w:p w:rsidR="00547CBD" w:rsidRPr="00CB5CEF" w:rsidRDefault="00547CBD" w:rsidP="00547CBD">
      <w:pPr>
        <w:rPr>
          <w:rFonts w:ascii="Times New Roman" w:hAnsi="Times New Roman" w:cs="Times New Roman"/>
          <w:sz w:val="48"/>
          <w:szCs w:val="48"/>
        </w:rPr>
      </w:pPr>
      <w:r w:rsidRPr="00CB5CEF">
        <w:rPr>
          <w:rFonts w:ascii="Times New Roman" w:hAnsi="Times New Roman" w:cs="Times New Roman"/>
          <w:sz w:val="48"/>
          <w:szCs w:val="48"/>
        </w:rPr>
        <w:t>-Если есть мобильный телефон - вызови спасателей и позвони своим близким, чтобы они не волновались.</w:t>
      </w:r>
      <w:bookmarkStart w:id="0" w:name="_GoBack"/>
      <w:bookmarkEnd w:id="0"/>
    </w:p>
    <w:p w:rsidR="00547CBD" w:rsidRDefault="00547CBD" w:rsidP="00547CBD">
      <w:pPr>
        <w:rPr>
          <w:sz w:val="28"/>
        </w:rPr>
      </w:pPr>
    </w:p>
    <w:p w:rsidR="00547CBD" w:rsidRPr="00CB5CEF" w:rsidRDefault="00547CBD" w:rsidP="00547CBD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CB5CEF">
        <w:rPr>
          <w:rFonts w:ascii="Times New Roman" w:hAnsi="Times New Roman" w:cs="Times New Roman"/>
          <w:color w:val="FF0000"/>
          <w:sz w:val="36"/>
          <w:szCs w:val="36"/>
        </w:rPr>
        <w:t>Сохраняйте спокойствие и не поддавайтесь панике</w:t>
      </w:r>
      <w:r w:rsidR="00CB5CEF">
        <w:rPr>
          <w:rFonts w:ascii="Times New Roman" w:hAnsi="Times New Roman" w:cs="Times New Roman"/>
          <w:color w:val="FF0000"/>
          <w:sz w:val="36"/>
          <w:szCs w:val="36"/>
        </w:rPr>
        <w:t>!</w:t>
      </w:r>
    </w:p>
    <w:p w:rsidR="00547CBD" w:rsidRDefault="00547CBD" w:rsidP="00547CBD">
      <w:pPr>
        <w:rPr>
          <w:rFonts w:ascii="Times New Roman" w:hAnsi="Times New Roman" w:cs="Times New Roman"/>
          <w:sz w:val="36"/>
          <w:szCs w:val="36"/>
        </w:rPr>
      </w:pPr>
    </w:p>
    <w:sectPr w:rsidR="00547CBD" w:rsidSect="003B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C032C"/>
    <w:multiLevelType w:val="hybridMultilevel"/>
    <w:tmpl w:val="C3EA831A"/>
    <w:lvl w:ilvl="0" w:tplc="41F60B0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71C3"/>
    <w:rsid w:val="000F639B"/>
    <w:rsid w:val="00180EEF"/>
    <w:rsid w:val="001F569C"/>
    <w:rsid w:val="003B7D2D"/>
    <w:rsid w:val="00547CBD"/>
    <w:rsid w:val="00681C3F"/>
    <w:rsid w:val="006F73C1"/>
    <w:rsid w:val="00782B1A"/>
    <w:rsid w:val="008671C3"/>
    <w:rsid w:val="008764A1"/>
    <w:rsid w:val="00A75404"/>
    <w:rsid w:val="00AD59A4"/>
    <w:rsid w:val="00CB5CEF"/>
    <w:rsid w:val="00E2517E"/>
    <w:rsid w:val="00E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9BD28-3C70-4BFF-A2C8-DB4FE633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671C3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Style1">
    <w:name w:val="Style 1"/>
    <w:rsid w:val="008671C3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6"/>
      <w:szCs w:val="26"/>
    </w:rPr>
  </w:style>
  <w:style w:type="character" w:customStyle="1" w:styleId="CharacterStyle1">
    <w:name w:val="Character Style 1"/>
    <w:rsid w:val="008671C3"/>
    <w:rPr>
      <w:rFonts w:ascii="Arial" w:hAnsi="Arial" w:cs="Arial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6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1C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F5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10</cp:revision>
  <dcterms:created xsi:type="dcterms:W3CDTF">2013-04-24T08:25:00Z</dcterms:created>
  <dcterms:modified xsi:type="dcterms:W3CDTF">2017-05-05T06:00:00Z</dcterms:modified>
</cp:coreProperties>
</file>