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324C3" w14:textId="28CC32BB" w:rsidR="001467ED" w:rsidRPr="00B64CA3" w:rsidRDefault="00535F53" w:rsidP="004F7301">
      <w:pPr>
        <w:spacing w:line="360" w:lineRule="auto"/>
        <w:jc w:val="center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ОЦЕНОЧНЫЙ ЛИСТ </w:t>
      </w:r>
      <w:r w:rsidR="00237F41">
        <w:rPr>
          <w:b/>
          <w:sz w:val="22"/>
          <w:szCs w:val="24"/>
        </w:rPr>
        <w:t>Методиста</w:t>
      </w:r>
      <w:r>
        <w:rPr>
          <w:b/>
          <w:sz w:val="22"/>
          <w:szCs w:val="24"/>
        </w:rPr>
        <w:t xml:space="preserve"> (надбавка не реже 1 раз</w:t>
      </w:r>
      <w:r w:rsidR="00892BAC">
        <w:rPr>
          <w:b/>
          <w:sz w:val="22"/>
          <w:szCs w:val="24"/>
        </w:rPr>
        <w:t>а</w:t>
      </w:r>
      <w:r>
        <w:rPr>
          <w:b/>
          <w:sz w:val="22"/>
          <w:szCs w:val="24"/>
        </w:rPr>
        <w:t xml:space="preserve"> в квартал)</w:t>
      </w:r>
      <w:r w:rsidR="00892BAC">
        <w:rPr>
          <w:b/>
          <w:sz w:val="22"/>
          <w:szCs w:val="24"/>
        </w:rPr>
        <w:t xml:space="preserve"> _________________________________________________________</w:t>
      </w:r>
    </w:p>
    <w:p w14:paraId="5AD755E4" w14:textId="75510ABD" w:rsidR="00252594" w:rsidRPr="00892BAC" w:rsidRDefault="00892BAC" w:rsidP="001467ED">
      <w:pPr>
        <w:jc w:val="center"/>
        <w:rPr>
          <w:sz w:val="24"/>
          <w:szCs w:val="24"/>
          <w:vertAlign w:val="superscript"/>
        </w:rPr>
      </w:pPr>
      <w:r w:rsidRPr="00892BAC">
        <w:rPr>
          <w:sz w:val="24"/>
          <w:szCs w:val="24"/>
          <w:vertAlign w:val="superscript"/>
        </w:rPr>
        <w:t xml:space="preserve">                                </w:t>
      </w: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</w:t>
      </w:r>
      <w:r w:rsidRPr="00892BAC">
        <w:rPr>
          <w:sz w:val="24"/>
          <w:szCs w:val="24"/>
          <w:vertAlign w:val="superscript"/>
        </w:rPr>
        <w:t>Ф.И.О.</w:t>
      </w: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4395"/>
        <w:gridCol w:w="4962"/>
        <w:gridCol w:w="708"/>
        <w:gridCol w:w="2694"/>
        <w:gridCol w:w="992"/>
        <w:gridCol w:w="850"/>
      </w:tblGrid>
      <w:tr w:rsidR="00892BAC" w:rsidRPr="002D489F" w14:paraId="559C7811" w14:textId="77777777" w:rsidTr="004C1096">
        <w:trPr>
          <w:trHeight w:val="70"/>
        </w:trPr>
        <w:tc>
          <w:tcPr>
            <w:tcW w:w="703" w:type="dxa"/>
            <w:vMerge w:val="restart"/>
            <w:shd w:val="clear" w:color="auto" w:fill="auto"/>
          </w:tcPr>
          <w:p w14:paraId="1206EE96" w14:textId="77777777" w:rsidR="00892BAC" w:rsidRPr="002D489F" w:rsidRDefault="00892BAC" w:rsidP="00EB222E">
            <w:pPr>
              <w:jc w:val="center"/>
              <w:rPr>
                <w:sz w:val="24"/>
                <w:szCs w:val="24"/>
              </w:rPr>
            </w:pPr>
            <w:r w:rsidRPr="002D489F">
              <w:rPr>
                <w:sz w:val="24"/>
                <w:szCs w:val="24"/>
              </w:rPr>
              <w:t>№</w:t>
            </w:r>
          </w:p>
          <w:p w14:paraId="2EFBB368" w14:textId="77777777" w:rsidR="00892BAC" w:rsidRPr="002D489F" w:rsidRDefault="00892BAC" w:rsidP="00EB222E">
            <w:pPr>
              <w:jc w:val="center"/>
              <w:rPr>
                <w:sz w:val="24"/>
                <w:szCs w:val="24"/>
                <w:lang w:val="en-US"/>
              </w:rPr>
            </w:pPr>
            <w:r w:rsidRPr="002D489F">
              <w:rPr>
                <w:sz w:val="24"/>
                <w:szCs w:val="24"/>
              </w:rPr>
              <w:t>п</w:t>
            </w:r>
            <w:r w:rsidRPr="002D489F">
              <w:rPr>
                <w:sz w:val="24"/>
                <w:szCs w:val="24"/>
                <w:lang w:val="en-US"/>
              </w:rPr>
              <w:t>/</w:t>
            </w:r>
            <w:r w:rsidRPr="002D489F">
              <w:rPr>
                <w:sz w:val="24"/>
                <w:szCs w:val="24"/>
              </w:rPr>
              <w:t>п</w:t>
            </w:r>
          </w:p>
        </w:tc>
        <w:tc>
          <w:tcPr>
            <w:tcW w:w="4395" w:type="dxa"/>
            <w:vMerge w:val="restart"/>
            <w:shd w:val="clear" w:color="auto" w:fill="auto"/>
          </w:tcPr>
          <w:p w14:paraId="091E5821" w14:textId="77777777" w:rsidR="00892BAC" w:rsidRPr="002D489F" w:rsidRDefault="00892BAC" w:rsidP="00EB222E">
            <w:pPr>
              <w:jc w:val="center"/>
              <w:rPr>
                <w:bCs/>
                <w:sz w:val="24"/>
                <w:szCs w:val="24"/>
              </w:rPr>
            </w:pPr>
            <w:r w:rsidRPr="002D489F">
              <w:rPr>
                <w:bCs/>
                <w:sz w:val="24"/>
                <w:szCs w:val="24"/>
              </w:rPr>
              <w:t>Критерии показателей эффективности</w:t>
            </w:r>
          </w:p>
        </w:tc>
        <w:tc>
          <w:tcPr>
            <w:tcW w:w="4962" w:type="dxa"/>
            <w:vMerge w:val="restart"/>
            <w:shd w:val="clear" w:color="auto" w:fill="auto"/>
          </w:tcPr>
          <w:p w14:paraId="6C279811" w14:textId="77777777" w:rsidR="00892BAC" w:rsidRPr="002D489F" w:rsidRDefault="00892BAC" w:rsidP="00EB222E">
            <w:pPr>
              <w:jc w:val="center"/>
              <w:rPr>
                <w:sz w:val="24"/>
                <w:szCs w:val="24"/>
              </w:rPr>
            </w:pPr>
            <w:r w:rsidRPr="002D489F">
              <w:rPr>
                <w:sz w:val="24"/>
                <w:szCs w:val="24"/>
              </w:rPr>
              <w:t>Значение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4601B937" w14:textId="7086B67E" w:rsidR="00892BAC" w:rsidRPr="002D489F" w:rsidRDefault="004C1096" w:rsidP="00EB222E">
            <w:pPr>
              <w:jc w:val="center"/>
              <w:rPr>
                <w:sz w:val="24"/>
                <w:szCs w:val="24"/>
              </w:rPr>
            </w:pPr>
            <w:r w:rsidRPr="002D489F">
              <w:rPr>
                <w:sz w:val="24"/>
                <w:szCs w:val="24"/>
              </w:rPr>
              <w:t>Кол-во бал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B2B4254" w14:textId="23D9EA49" w:rsidR="00892BAC" w:rsidRPr="002D489F" w:rsidRDefault="00892BAC" w:rsidP="00EB222E">
            <w:pPr>
              <w:jc w:val="center"/>
              <w:rPr>
                <w:sz w:val="24"/>
                <w:szCs w:val="24"/>
              </w:rPr>
            </w:pPr>
            <w:r w:rsidRPr="002D489F">
              <w:rPr>
                <w:sz w:val="24"/>
                <w:szCs w:val="24"/>
              </w:rPr>
              <w:t>Набранные баллы</w:t>
            </w:r>
          </w:p>
        </w:tc>
      </w:tr>
      <w:tr w:rsidR="00D3569C" w:rsidRPr="002D489F" w14:paraId="63C283F1" w14:textId="77777777" w:rsidTr="00D3569C">
        <w:trPr>
          <w:trHeight w:val="300"/>
        </w:trPr>
        <w:tc>
          <w:tcPr>
            <w:tcW w:w="703" w:type="dxa"/>
            <w:vMerge/>
            <w:shd w:val="clear" w:color="auto" w:fill="auto"/>
          </w:tcPr>
          <w:p w14:paraId="5C7F4356" w14:textId="77777777" w:rsidR="00D3569C" w:rsidRPr="002D489F" w:rsidRDefault="00D3569C" w:rsidP="00EB22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14:paraId="19471761" w14:textId="77777777" w:rsidR="00D3569C" w:rsidRPr="002D489F" w:rsidRDefault="00D3569C" w:rsidP="00EB222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5758B59C" w14:textId="77777777" w:rsidR="00D3569C" w:rsidRPr="002D489F" w:rsidRDefault="00D3569C" w:rsidP="00EB22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013C058E" w14:textId="77777777" w:rsidR="00D3569C" w:rsidRPr="002D489F" w:rsidRDefault="00D3569C" w:rsidP="00EB22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14:paraId="0BFA72C1" w14:textId="4FA768A7" w:rsidR="00D3569C" w:rsidRPr="002D489F" w:rsidRDefault="00D3569C" w:rsidP="00EB222E">
            <w:pPr>
              <w:jc w:val="center"/>
              <w:rPr>
                <w:sz w:val="24"/>
                <w:szCs w:val="24"/>
              </w:rPr>
            </w:pPr>
            <w:r w:rsidRPr="002D489F">
              <w:rPr>
                <w:sz w:val="24"/>
                <w:szCs w:val="24"/>
              </w:rPr>
              <w:t>Подтверждение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76ADD0EE" w14:textId="60A89701" w:rsidR="00D3569C" w:rsidRPr="002D489F" w:rsidRDefault="00D3569C" w:rsidP="00EB222E">
            <w:pPr>
              <w:jc w:val="center"/>
              <w:rPr>
                <w:sz w:val="24"/>
                <w:szCs w:val="24"/>
              </w:rPr>
            </w:pPr>
            <w:r w:rsidRPr="002D489F">
              <w:rPr>
                <w:sz w:val="24"/>
                <w:szCs w:val="24"/>
              </w:rPr>
              <w:t>Личная оценка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05352B15" w14:textId="2E4D02CB" w:rsidR="00D3569C" w:rsidRPr="002D489F" w:rsidRDefault="004C1096" w:rsidP="00EB222E">
            <w:pPr>
              <w:jc w:val="center"/>
              <w:rPr>
                <w:sz w:val="24"/>
                <w:szCs w:val="24"/>
              </w:rPr>
            </w:pPr>
            <w:r w:rsidRPr="002D489F">
              <w:rPr>
                <w:sz w:val="24"/>
                <w:szCs w:val="24"/>
              </w:rPr>
              <w:t>Оценка комисс</w:t>
            </w:r>
          </w:p>
        </w:tc>
      </w:tr>
      <w:tr w:rsidR="00D3569C" w:rsidRPr="002D489F" w14:paraId="7EDE52E3" w14:textId="77777777" w:rsidTr="00D3569C">
        <w:trPr>
          <w:trHeight w:val="270"/>
        </w:trPr>
        <w:tc>
          <w:tcPr>
            <w:tcW w:w="703" w:type="dxa"/>
            <w:vMerge w:val="restart"/>
            <w:shd w:val="clear" w:color="auto" w:fill="auto"/>
          </w:tcPr>
          <w:p w14:paraId="6EB6FF10" w14:textId="5039E327" w:rsidR="00D3569C" w:rsidRPr="002D489F" w:rsidRDefault="00D3569C" w:rsidP="00EB222E">
            <w:pPr>
              <w:rPr>
                <w:sz w:val="24"/>
                <w:szCs w:val="24"/>
              </w:rPr>
            </w:pPr>
            <w:r w:rsidRPr="002D489F">
              <w:rPr>
                <w:sz w:val="24"/>
                <w:szCs w:val="24"/>
              </w:rPr>
              <w:t>1</w:t>
            </w:r>
          </w:p>
          <w:p w14:paraId="7D63EF50" w14:textId="77777777" w:rsidR="00D3569C" w:rsidRPr="002D489F" w:rsidRDefault="00D3569C" w:rsidP="00EB222E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Merge w:val="restart"/>
            <w:shd w:val="clear" w:color="auto" w:fill="auto"/>
          </w:tcPr>
          <w:p w14:paraId="7DE0BC7B" w14:textId="1966F5D5" w:rsidR="00D3569C" w:rsidRPr="002D489F" w:rsidRDefault="00B671D2" w:rsidP="00EB222E">
            <w:pPr>
              <w:rPr>
                <w:sz w:val="24"/>
                <w:szCs w:val="24"/>
              </w:rPr>
            </w:pPr>
            <w:r w:rsidRPr="002D489F">
              <w:rPr>
                <w:sz w:val="24"/>
                <w:szCs w:val="24"/>
              </w:rPr>
              <w:t xml:space="preserve">Реализация </w:t>
            </w:r>
            <w:r w:rsidR="00D3569C" w:rsidRPr="002D489F">
              <w:rPr>
                <w:sz w:val="24"/>
                <w:szCs w:val="24"/>
              </w:rPr>
              <w:t>педагогических проектов высокой социальной значимости</w:t>
            </w:r>
          </w:p>
        </w:tc>
        <w:tc>
          <w:tcPr>
            <w:tcW w:w="4962" w:type="dxa"/>
            <w:shd w:val="clear" w:color="auto" w:fill="auto"/>
          </w:tcPr>
          <w:p w14:paraId="31ABB498" w14:textId="5D05D6C5" w:rsidR="00D3569C" w:rsidRPr="002D489F" w:rsidRDefault="00D3569C" w:rsidP="00EB222E">
            <w:pPr>
              <w:rPr>
                <w:sz w:val="24"/>
                <w:szCs w:val="24"/>
              </w:rPr>
            </w:pPr>
            <w:r w:rsidRPr="002D489F">
              <w:rPr>
                <w:sz w:val="24"/>
                <w:szCs w:val="24"/>
              </w:rPr>
              <w:t>Организует на системной основе</w:t>
            </w:r>
          </w:p>
        </w:tc>
        <w:tc>
          <w:tcPr>
            <w:tcW w:w="708" w:type="dxa"/>
            <w:shd w:val="clear" w:color="auto" w:fill="auto"/>
          </w:tcPr>
          <w:p w14:paraId="233BF314" w14:textId="593973A1" w:rsidR="00D3569C" w:rsidRPr="002D489F" w:rsidRDefault="002D489F" w:rsidP="00EB222E">
            <w:pPr>
              <w:rPr>
                <w:sz w:val="24"/>
                <w:szCs w:val="24"/>
              </w:rPr>
            </w:pPr>
            <w:r w:rsidRPr="002D489F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14:paraId="74944D4D" w14:textId="77777777" w:rsidR="00D3569C" w:rsidRPr="002D489F" w:rsidRDefault="00D3569C" w:rsidP="00514CF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2F62BCF" w14:textId="5C8BA70C" w:rsidR="00D3569C" w:rsidRPr="002D489F" w:rsidRDefault="00D3569C" w:rsidP="00514CF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DE90129" w14:textId="2ACA6E4C" w:rsidR="00D3569C" w:rsidRPr="002D489F" w:rsidRDefault="00D3569C" w:rsidP="00514CF2">
            <w:pPr>
              <w:rPr>
                <w:sz w:val="24"/>
                <w:szCs w:val="24"/>
              </w:rPr>
            </w:pPr>
          </w:p>
        </w:tc>
      </w:tr>
      <w:tr w:rsidR="00D3569C" w:rsidRPr="002D489F" w14:paraId="77310B3F" w14:textId="77777777" w:rsidTr="00D3569C">
        <w:trPr>
          <w:trHeight w:val="267"/>
        </w:trPr>
        <w:tc>
          <w:tcPr>
            <w:tcW w:w="703" w:type="dxa"/>
            <w:vMerge/>
            <w:shd w:val="clear" w:color="auto" w:fill="auto"/>
          </w:tcPr>
          <w:p w14:paraId="321EDC3B" w14:textId="77777777" w:rsidR="00D3569C" w:rsidRPr="002D489F" w:rsidRDefault="00D3569C" w:rsidP="00EB222E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14:paraId="64F39062" w14:textId="77777777" w:rsidR="00D3569C" w:rsidRPr="002D489F" w:rsidRDefault="00D3569C" w:rsidP="00EB222E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6EF6EE58" w14:textId="488FBFE2" w:rsidR="00D3569C" w:rsidRPr="002D489F" w:rsidRDefault="00D3569C" w:rsidP="00EB222E">
            <w:pPr>
              <w:rPr>
                <w:sz w:val="24"/>
                <w:szCs w:val="24"/>
              </w:rPr>
            </w:pPr>
            <w:r w:rsidRPr="002D489F">
              <w:rPr>
                <w:sz w:val="24"/>
                <w:szCs w:val="24"/>
              </w:rPr>
              <w:t>Участвует на системной основе</w:t>
            </w:r>
          </w:p>
        </w:tc>
        <w:tc>
          <w:tcPr>
            <w:tcW w:w="708" w:type="dxa"/>
            <w:shd w:val="clear" w:color="auto" w:fill="auto"/>
          </w:tcPr>
          <w:p w14:paraId="122291A5" w14:textId="3E7C9287" w:rsidR="00D3569C" w:rsidRPr="002D489F" w:rsidRDefault="002D489F" w:rsidP="00EB222E">
            <w:pPr>
              <w:rPr>
                <w:sz w:val="24"/>
                <w:szCs w:val="24"/>
              </w:rPr>
            </w:pPr>
            <w:r w:rsidRPr="002D489F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046CC9F0" w14:textId="77777777" w:rsidR="00D3569C" w:rsidRPr="002D489F" w:rsidRDefault="00D3569C" w:rsidP="00EB222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992AB83" w14:textId="2531D95F" w:rsidR="00D3569C" w:rsidRPr="002D489F" w:rsidRDefault="00D3569C" w:rsidP="00EB222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33A1B2A" w14:textId="399B6586" w:rsidR="00D3569C" w:rsidRPr="002D489F" w:rsidRDefault="00D3569C" w:rsidP="00EB222E">
            <w:pPr>
              <w:rPr>
                <w:sz w:val="24"/>
                <w:szCs w:val="24"/>
              </w:rPr>
            </w:pPr>
          </w:p>
        </w:tc>
      </w:tr>
      <w:tr w:rsidR="00D3569C" w:rsidRPr="002D489F" w14:paraId="6998F5C8" w14:textId="77777777" w:rsidTr="00D3569C">
        <w:trPr>
          <w:trHeight w:val="203"/>
        </w:trPr>
        <w:tc>
          <w:tcPr>
            <w:tcW w:w="703" w:type="dxa"/>
            <w:vMerge/>
            <w:shd w:val="clear" w:color="auto" w:fill="auto"/>
          </w:tcPr>
          <w:p w14:paraId="2F896CCB" w14:textId="77777777" w:rsidR="00D3569C" w:rsidRPr="002D489F" w:rsidRDefault="00D3569C" w:rsidP="00EB222E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14:paraId="461F79CB" w14:textId="77777777" w:rsidR="00D3569C" w:rsidRPr="002D489F" w:rsidRDefault="00D3569C" w:rsidP="00EB222E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4090369D" w14:textId="3E23D44F" w:rsidR="00D3569C" w:rsidRPr="002D489F" w:rsidRDefault="00D3569C" w:rsidP="00EB222E">
            <w:pPr>
              <w:rPr>
                <w:sz w:val="24"/>
                <w:szCs w:val="24"/>
              </w:rPr>
            </w:pPr>
            <w:r w:rsidRPr="002D489F">
              <w:rPr>
                <w:sz w:val="24"/>
                <w:szCs w:val="24"/>
              </w:rPr>
              <w:t>Организует эпизодически</w:t>
            </w:r>
          </w:p>
        </w:tc>
        <w:tc>
          <w:tcPr>
            <w:tcW w:w="708" w:type="dxa"/>
            <w:shd w:val="clear" w:color="auto" w:fill="auto"/>
          </w:tcPr>
          <w:p w14:paraId="778C0504" w14:textId="2D71A0F2" w:rsidR="00D3569C" w:rsidRPr="002D489F" w:rsidRDefault="002D489F" w:rsidP="00EB222E">
            <w:pPr>
              <w:rPr>
                <w:sz w:val="24"/>
                <w:szCs w:val="24"/>
              </w:rPr>
            </w:pPr>
            <w:r w:rsidRPr="002D489F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14:paraId="0A52CA91" w14:textId="77777777" w:rsidR="00D3569C" w:rsidRPr="002D489F" w:rsidRDefault="00D3569C" w:rsidP="00EB222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1E2EC98" w14:textId="4A5A6EA0" w:rsidR="00D3569C" w:rsidRPr="002D489F" w:rsidRDefault="00D3569C" w:rsidP="00EB222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1A95E71" w14:textId="06107EF3" w:rsidR="00D3569C" w:rsidRPr="002D489F" w:rsidRDefault="00D3569C" w:rsidP="00EB222E">
            <w:pPr>
              <w:rPr>
                <w:sz w:val="24"/>
                <w:szCs w:val="24"/>
              </w:rPr>
            </w:pPr>
          </w:p>
        </w:tc>
      </w:tr>
      <w:tr w:rsidR="00D3569C" w:rsidRPr="002D489F" w14:paraId="45C4AADF" w14:textId="77777777" w:rsidTr="00D3569C">
        <w:trPr>
          <w:trHeight w:val="219"/>
        </w:trPr>
        <w:tc>
          <w:tcPr>
            <w:tcW w:w="703" w:type="dxa"/>
            <w:vMerge/>
            <w:shd w:val="clear" w:color="auto" w:fill="auto"/>
          </w:tcPr>
          <w:p w14:paraId="2C19E69B" w14:textId="77777777" w:rsidR="00D3569C" w:rsidRPr="002D489F" w:rsidRDefault="00D3569C" w:rsidP="00EB222E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14:paraId="78B07FD4" w14:textId="77777777" w:rsidR="00D3569C" w:rsidRPr="002D489F" w:rsidRDefault="00D3569C" w:rsidP="00EB222E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2624D8B6" w14:textId="77777777" w:rsidR="00D3569C" w:rsidRPr="002D489F" w:rsidRDefault="00D3569C" w:rsidP="00EB222E">
            <w:pPr>
              <w:rPr>
                <w:sz w:val="24"/>
                <w:szCs w:val="24"/>
              </w:rPr>
            </w:pPr>
            <w:r w:rsidRPr="002D489F">
              <w:rPr>
                <w:sz w:val="24"/>
                <w:szCs w:val="24"/>
              </w:rPr>
              <w:t>Эпизодическое участие</w:t>
            </w:r>
          </w:p>
        </w:tc>
        <w:tc>
          <w:tcPr>
            <w:tcW w:w="708" w:type="dxa"/>
            <w:shd w:val="clear" w:color="auto" w:fill="auto"/>
          </w:tcPr>
          <w:p w14:paraId="6E9A78C9" w14:textId="4B145800" w:rsidR="00D3569C" w:rsidRPr="002D489F" w:rsidRDefault="002D489F" w:rsidP="00EB222E">
            <w:pPr>
              <w:rPr>
                <w:sz w:val="24"/>
                <w:szCs w:val="24"/>
              </w:rPr>
            </w:pPr>
            <w:r w:rsidRPr="002D489F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14:paraId="7A3124B7" w14:textId="77777777" w:rsidR="00D3569C" w:rsidRPr="002D489F" w:rsidRDefault="00D3569C" w:rsidP="00EB222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BF0F5C0" w14:textId="0380AB1D" w:rsidR="00D3569C" w:rsidRPr="002D489F" w:rsidRDefault="00D3569C" w:rsidP="00EB222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718997A" w14:textId="257BDD99" w:rsidR="00D3569C" w:rsidRPr="002D489F" w:rsidRDefault="00D3569C" w:rsidP="00EB222E">
            <w:pPr>
              <w:rPr>
                <w:sz w:val="24"/>
                <w:szCs w:val="24"/>
              </w:rPr>
            </w:pPr>
          </w:p>
        </w:tc>
      </w:tr>
      <w:tr w:rsidR="00D3569C" w:rsidRPr="002D489F" w14:paraId="61827A54" w14:textId="77777777" w:rsidTr="00D3569C">
        <w:trPr>
          <w:trHeight w:val="206"/>
        </w:trPr>
        <w:tc>
          <w:tcPr>
            <w:tcW w:w="703" w:type="dxa"/>
            <w:vMerge w:val="restart"/>
            <w:shd w:val="clear" w:color="auto" w:fill="auto"/>
          </w:tcPr>
          <w:p w14:paraId="550669F4" w14:textId="77777777" w:rsidR="00D3569C" w:rsidRPr="002D489F" w:rsidRDefault="00D3569C" w:rsidP="00D866AC">
            <w:pPr>
              <w:rPr>
                <w:sz w:val="24"/>
                <w:szCs w:val="24"/>
              </w:rPr>
            </w:pPr>
            <w:r w:rsidRPr="002D489F">
              <w:rPr>
                <w:sz w:val="24"/>
                <w:szCs w:val="24"/>
              </w:rPr>
              <w:t>2</w:t>
            </w:r>
          </w:p>
          <w:p w14:paraId="721B8F07" w14:textId="77777777" w:rsidR="00D3569C" w:rsidRPr="002D489F" w:rsidRDefault="00D3569C" w:rsidP="00D866A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Merge w:val="restart"/>
            <w:shd w:val="clear" w:color="auto" w:fill="auto"/>
          </w:tcPr>
          <w:p w14:paraId="264AF422" w14:textId="080A9F01" w:rsidR="00D3569C" w:rsidRPr="002D489F" w:rsidRDefault="00FA7D3B" w:rsidP="00D866AC">
            <w:pPr>
              <w:rPr>
                <w:sz w:val="24"/>
                <w:szCs w:val="24"/>
              </w:rPr>
            </w:pPr>
            <w:r w:rsidRPr="002D489F">
              <w:rPr>
                <w:sz w:val="24"/>
                <w:szCs w:val="24"/>
              </w:rPr>
              <w:t>Эффективность методического сопровождения профессиональной компетенции педагогических работников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</w:tcPr>
          <w:p w14:paraId="2484881B" w14:textId="10F23861" w:rsidR="00D3569C" w:rsidRPr="002D489F" w:rsidRDefault="00FA7D3B" w:rsidP="00D866AC">
            <w:pPr>
              <w:rPr>
                <w:sz w:val="24"/>
                <w:szCs w:val="24"/>
              </w:rPr>
            </w:pPr>
            <w:r w:rsidRPr="002D489F">
              <w:rPr>
                <w:sz w:val="24"/>
                <w:szCs w:val="24"/>
              </w:rPr>
              <w:t>Положительная динамика в прохождении аттестационных процедур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0B663FCA" w14:textId="3769A426" w:rsidR="00D3569C" w:rsidRPr="002D489F" w:rsidRDefault="00FA7D3B" w:rsidP="00D866AC">
            <w:pPr>
              <w:rPr>
                <w:sz w:val="24"/>
                <w:szCs w:val="24"/>
              </w:rPr>
            </w:pPr>
            <w:r w:rsidRPr="002D489F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2E3D5F60" w14:textId="77777777" w:rsidR="00D3569C" w:rsidRPr="002D489F" w:rsidRDefault="00D3569C" w:rsidP="00D866A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CA9E2E6" w14:textId="3BEDD627" w:rsidR="00D3569C" w:rsidRPr="002D489F" w:rsidRDefault="00D3569C" w:rsidP="00D866A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C728C70" w14:textId="77777777" w:rsidR="00D3569C" w:rsidRPr="002D489F" w:rsidRDefault="00D3569C" w:rsidP="00D866AC">
            <w:pPr>
              <w:rPr>
                <w:sz w:val="24"/>
                <w:szCs w:val="24"/>
              </w:rPr>
            </w:pPr>
          </w:p>
        </w:tc>
      </w:tr>
      <w:tr w:rsidR="00FA7D3B" w:rsidRPr="002D489F" w14:paraId="15C263CA" w14:textId="77777777" w:rsidTr="00F440DC">
        <w:trPr>
          <w:trHeight w:val="539"/>
        </w:trPr>
        <w:tc>
          <w:tcPr>
            <w:tcW w:w="703" w:type="dxa"/>
            <w:vMerge/>
            <w:shd w:val="clear" w:color="auto" w:fill="auto"/>
          </w:tcPr>
          <w:p w14:paraId="659BD9F5" w14:textId="77777777" w:rsidR="00FA7D3B" w:rsidRPr="002D489F" w:rsidRDefault="00FA7D3B" w:rsidP="00D866A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14:paraId="270565FF" w14:textId="77777777" w:rsidR="00FA7D3B" w:rsidRPr="002D489F" w:rsidRDefault="00FA7D3B" w:rsidP="00D866AC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  <w:shd w:val="clear" w:color="auto" w:fill="auto"/>
          </w:tcPr>
          <w:p w14:paraId="1526A0E3" w14:textId="35A9A505" w:rsidR="00FA7D3B" w:rsidRPr="002D489F" w:rsidRDefault="00FA7D3B" w:rsidP="00D866AC">
            <w:pPr>
              <w:rPr>
                <w:sz w:val="24"/>
                <w:szCs w:val="24"/>
              </w:rPr>
            </w:pPr>
            <w:r w:rsidRPr="002D489F">
              <w:rPr>
                <w:sz w:val="24"/>
                <w:szCs w:val="24"/>
              </w:rPr>
              <w:t>Транслирование педагогического опыта на открытых площадках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14:paraId="05F6CF41" w14:textId="74F6AE2F" w:rsidR="00FA7D3B" w:rsidRPr="002D489F" w:rsidRDefault="00FA7D3B" w:rsidP="00D866AC">
            <w:pPr>
              <w:rPr>
                <w:sz w:val="24"/>
                <w:szCs w:val="24"/>
              </w:rPr>
            </w:pPr>
            <w:r w:rsidRPr="002D489F">
              <w:rPr>
                <w:sz w:val="24"/>
                <w:szCs w:val="24"/>
              </w:rPr>
              <w:t>2</w:t>
            </w:r>
            <w:r w:rsidR="002D489F" w:rsidRPr="002D489F">
              <w:rPr>
                <w:sz w:val="24"/>
                <w:szCs w:val="24"/>
              </w:rPr>
              <w:t>,5</w:t>
            </w:r>
          </w:p>
        </w:tc>
        <w:tc>
          <w:tcPr>
            <w:tcW w:w="2694" w:type="dxa"/>
            <w:shd w:val="clear" w:color="auto" w:fill="auto"/>
          </w:tcPr>
          <w:p w14:paraId="5DEF2F13" w14:textId="77777777" w:rsidR="00FA7D3B" w:rsidRPr="002D489F" w:rsidRDefault="00FA7D3B" w:rsidP="00D866A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8799939" w14:textId="51A9109D" w:rsidR="00FA7D3B" w:rsidRPr="002D489F" w:rsidRDefault="00FA7D3B" w:rsidP="00D866A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BF80AC8" w14:textId="77777777" w:rsidR="00FA7D3B" w:rsidRPr="002D489F" w:rsidRDefault="00FA7D3B" w:rsidP="00D866AC">
            <w:pPr>
              <w:rPr>
                <w:sz w:val="24"/>
                <w:szCs w:val="24"/>
              </w:rPr>
            </w:pPr>
          </w:p>
        </w:tc>
      </w:tr>
      <w:tr w:rsidR="00D3569C" w:rsidRPr="002D489F" w14:paraId="1151E7DF" w14:textId="77777777" w:rsidTr="00D3569C">
        <w:trPr>
          <w:trHeight w:val="70"/>
        </w:trPr>
        <w:tc>
          <w:tcPr>
            <w:tcW w:w="703" w:type="dxa"/>
            <w:vMerge w:val="restart"/>
            <w:shd w:val="clear" w:color="auto" w:fill="auto"/>
          </w:tcPr>
          <w:p w14:paraId="4BD0C425" w14:textId="15A3AF02" w:rsidR="00D3569C" w:rsidRPr="002D489F" w:rsidRDefault="00D3569C" w:rsidP="00593BB7">
            <w:pPr>
              <w:rPr>
                <w:sz w:val="24"/>
                <w:szCs w:val="24"/>
              </w:rPr>
            </w:pPr>
            <w:r w:rsidRPr="002D489F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vMerge w:val="restart"/>
            <w:shd w:val="clear" w:color="auto" w:fill="auto"/>
          </w:tcPr>
          <w:p w14:paraId="23018E31" w14:textId="0191A09E" w:rsidR="00D3569C" w:rsidRPr="002D489F" w:rsidRDefault="00FA7D3B" w:rsidP="00593BB7">
            <w:pPr>
              <w:rPr>
                <w:sz w:val="24"/>
                <w:szCs w:val="24"/>
              </w:rPr>
            </w:pPr>
            <w:r w:rsidRPr="002D489F">
              <w:rPr>
                <w:sz w:val="24"/>
                <w:szCs w:val="24"/>
              </w:rPr>
              <w:t>Качество методического сопровождения реализации дополнительных общеобразовательных программ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</w:tcPr>
          <w:p w14:paraId="0DB8C3F9" w14:textId="241EBF8D" w:rsidR="00D3569C" w:rsidRPr="002D489F" w:rsidRDefault="00FA7D3B" w:rsidP="00593BB7">
            <w:pPr>
              <w:rPr>
                <w:sz w:val="24"/>
                <w:szCs w:val="24"/>
              </w:rPr>
            </w:pPr>
            <w:r w:rsidRPr="002D489F">
              <w:rPr>
                <w:sz w:val="24"/>
                <w:szCs w:val="24"/>
              </w:rPr>
              <w:t>Внешняя экспертная оценка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0442D697" w14:textId="4294DA70" w:rsidR="00D3569C" w:rsidRPr="002D489F" w:rsidRDefault="002D489F" w:rsidP="00593BB7">
            <w:pPr>
              <w:rPr>
                <w:sz w:val="24"/>
                <w:szCs w:val="24"/>
              </w:rPr>
            </w:pPr>
            <w:r w:rsidRPr="002D489F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713E4217" w14:textId="77777777" w:rsidR="00D3569C" w:rsidRPr="002D489F" w:rsidRDefault="00D3569C" w:rsidP="00593BB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8879C17" w14:textId="44B51047" w:rsidR="00D3569C" w:rsidRPr="002D489F" w:rsidRDefault="00D3569C" w:rsidP="00593BB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32F1C00" w14:textId="401FA19B" w:rsidR="00D3569C" w:rsidRPr="002D489F" w:rsidRDefault="00D3569C" w:rsidP="00593BB7">
            <w:pPr>
              <w:rPr>
                <w:sz w:val="24"/>
                <w:szCs w:val="24"/>
              </w:rPr>
            </w:pPr>
          </w:p>
        </w:tc>
      </w:tr>
      <w:tr w:rsidR="00D3569C" w:rsidRPr="002D489F" w14:paraId="0DDDEC55" w14:textId="77777777" w:rsidTr="00D3569C">
        <w:trPr>
          <w:trHeight w:val="70"/>
        </w:trPr>
        <w:tc>
          <w:tcPr>
            <w:tcW w:w="703" w:type="dxa"/>
            <w:vMerge/>
            <w:shd w:val="clear" w:color="auto" w:fill="auto"/>
          </w:tcPr>
          <w:p w14:paraId="0E390E83" w14:textId="77777777" w:rsidR="00D3569C" w:rsidRPr="002D489F" w:rsidRDefault="00D3569C" w:rsidP="00593BB7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14:paraId="3DEE696B" w14:textId="77777777" w:rsidR="00D3569C" w:rsidRPr="002D489F" w:rsidRDefault="00D3569C" w:rsidP="00593BB7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4EFFB0" w14:textId="0AA5AEF7" w:rsidR="00D3569C" w:rsidRPr="002D489F" w:rsidRDefault="00FA7D3B" w:rsidP="00593BB7">
            <w:pPr>
              <w:rPr>
                <w:sz w:val="24"/>
                <w:szCs w:val="24"/>
              </w:rPr>
            </w:pPr>
            <w:r w:rsidRPr="002D489F">
              <w:rPr>
                <w:sz w:val="24"/>
                <w:szCs w:val="24"/>
              </w:rPr>
              <w:t>Представленность на методических мероприятиях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B410A1" w14:textId="4BAD79F6" w:rsidR="00D3569C" w:rsidRPr="002D489F" w:rsidRDefault="002D489F" w:rsidP="00593BB7">
            <w:pPr>
              <w:rPr>
                <w:sz w:val="24"/>
                <w:szCs w:val="24"/>
              </w:rPr>
            </w:pPr>
            <w:r w:rsidRPr="002D489F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14:paraId="6BE17E3E" w14:textId="77777777" w:rsidR="00D3569C" w:rsidRPr="002D489F" w:rsidRDefault="00D3569C" w:rsidP="00593BB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778609F" w14:textId="4AB70FAF" w:rsidR="00D3569C" w:rsidRPr="002D489F" w:rsidRDefault="00D3569C" w:rsidP="00593BB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1EEB68D" w14:textId="19A48469" w:rsidR="00D3569C" w:rsidRPr="002D489F" w:rsidRDefault="00D3569C" w:rsidP="00593BB7">
            <w:pPr>
              <w:rPr>
                <w:sz w:val="24"/>
                <w:szCs w:val="24"/>
              </w:rPr>
            </w:pPr>
          </w:p>
        </w:tc>
      </w:tr>
      <w:tr w:rsidR="00D3569C" w:rsidRPr="002D489F" w14:paraId="7A881E87" w14:textId="77777777" w:rsidTr="00D3569C">
        <w:trPr>
          <w:trHeight w:val="70"/>
        </w:trPr>
        <w:tc>
          <w:tcPr>
            <w:tcW w:w="703" w:type="dxa"/>
            <w:vMerge w:val="restart"/>
            <w:shd w:val="clear" w:color="auto" w:fill="auto"/>
          </w:tcPr>
          <w:p w14:paraId="3EAC2C1A" w14:textId="67755B86" w:rsidR="00D3569C" w:rsidRPr="002D489F" w:rsidRDefault="00FA7D3B" w:rsidP="00EB222E">
            <w:pPr>
              <w:rPr>
                <w:sz w:val="24"/>
                <w:szCs w:val="24"/>
              </w:rPr>
            </w:pPr>
            <w:r w:rsidRPr="002D489F">
              <w:rPr>
                <w:sz w:val="24"/>
                <w:szCs w:val="24"/>
              </w:rPr>
              <w:t>4</w:t>
            </w:r>
          </w:p>
          <w:p w14:paraId="6E24AB79" w14:textId="77777777" w:rsidR="00D3569C" w:rsidRPr="002D489F" w:rsidRDefault="00D3569C" w:rsidP="00EB222E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Merge w:val="restart"/>
            <w:shd w:val="clear" w:color="auto" w:fill="auto"/>
          </w:tcPr>
          <w:p w14:paraId="0FD32C7B" w14:textId="1CB1E0C7" w:rsidR="00D3569C" w:rsidRPr="002D489F" w:rsidRDefault="00FA7D3B" w:rsidP="00EB222E">
            <w:pPr>
              <w:rPr>
                <w:sz w:val="24"/>
                <w:szCs w:val="24"/>
              </w:rPr>
            </w:pPr>
            <w:r w:rsidRPr="002D489F">
              <w:rPr>
                <w:sz w:val="24"/>
                <w:szCs w:val="24"/>
              </w:rPr>
              <w:t>Качество информационно-аналитического сопровождения деятельности учреждения</w:t>
            </w:r>
          </w:p>
        </w:tc>
        <w:tc>
          <w:tcPr>
            <w:tcW w:w="4962" w:type="dxa"/>
            <w:shd w:val="clear" w:color="auto" w:fill="auto"/>
          </w:tcPr>
          <w:p w14:paraId="335E3756" w14:textId="1B80BBA2" w:rsidR="00D3569C" w:rsidRPr="002D489F" w:rsidRDefault="00FA7D3B" w:rsidP="00EB222E">
            <w:pPr>
              <w:rPr>
                <w:sz w:val="24"/>
                <w:szCs w:val="24"/>
              </w:rPr>
            </w:pPr>
            <w:r w:rsidRPr="002D489F">
              <w:rPr>
                <w:sz w:val="24"/>
                <w:szCs w:val="24"/>
              </w:rPr>
              <w:t>Освоение и использование новых технологий информационно-аналитического сопровождения</w:t>
            </w:r>
          </w:p>
        </w:tc>
        <w:tc>
          <w:tcPr>
            <w:tcW w:w="708" w:type="dxa"/>
            <w:shd w:val="clear" w:color="auto" w:fill="auto"/>
          </w:tcPr>
          <w:p w14:paraId="407DB11D" w14:textId="34AAE50F" w:rsidR="00D3569C" w:rsidRPr="002D489F" w:rsidRDefault="00FA7D3B" w:rsidP="00EB222E">
            <w:pPr>
              <w:rPr>
                <w:sz w:val="24"/>
                <w:szCs w:val="24"/>
              </w:rPr>
            </w:pPr>
            <w:r w:rsidRPr="002D489F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480033CC" w14:textId="77777777" w:rsidR="00D3569C" w:rsidRPr="002D489F" w:rsidRDefault="00D3569C" w:rsidP="00EB222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158197B" w14:textId="18F9F387" w:rsidR="00D3569C" w:rsidRPr="002D489F" w:rsidRDefault="00D3569C" w:rsidP="00EB222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1007B54" w14:textId="5EB06D25" w:rsidR="00D3569C" w:rsidRPr="002D489F" w:rsidRDefault="00D3569C" w:rsidP="00EB222E">
            <w:pPr>
              <w:rPr>
                <w:sz w:val="24"/>
                <w:szCs w:val="24"/>
              </w:rPr>
            </w:pPr>
          </w:p>
        </w:tc>
      </w:tr>
      <w:tr w:rsidR="00D3569C" w:rsidRPr="002D489F" w14:paraId="24287196" w14:textId="77777777" w:rsidTr="00D3569C">
        <w:trPr>
          <w:trHeight w:val="240"/>
        </w:trPr>
        <w:tc>
          <w:tcPr>
            <w:tcW w:w="703" w:type="dxa"/>
            <w:vMerge/>
            <w:shd w:val="clear" w:color="auto" w:fill="auto"/>
          </w:tcPr>
          <w:p w14:paraId="53081927" w14:textId="77777777" w:rsidR="00D3569C" w:rsidRPr="002D489F" w:rsidRDefault="00D3569C" w:rsidP="00EB222E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14:paraId="78B9CD99" w14:textId="77777777" w:rsidR="00D3569C" w:rsidRPr="002D489F" w:rsidRDefault="00D3569C" w:rsidP="00EB222E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0B115E05" w14:textId="680B8EAE" w:rsidR="00D3569C" w:rsidRPr="002D489F" w:rsidRDefault="00FA7D3B" w:rsidP="00EB222E">
            <w:pPr>
              <w:rPr>
                <w:sz w:val="24"/>
                <w:szCs w:val="24"/>
              </w:rPr>
            </w:pPr>
            <w:r w:rsidRPr="002D489F">
              <w:rPr>
                <w:sz w:val="24"/>
                <w:szCs w:val="24"/>
              </w:rPr>
              <w:t>Обновление форм информационно-аналитической деятельности</w:t>
            </w:r>
          </w:p>
        </w:tc>
        <w:tc>
          <w:tcPr>
            <w:tcW w:w="708" w:type="dxa"/>
            <w:shd w:val="clear" w:color="auto" w:fill="auto"/>
          </w:tcPr>
          <w:p w14:paraId="3450ADF9" w14:textId="1E6DA43F" w:rsidR="00D3569C" w:rsidRPr="002D489F" w:rsidRDefault="00FA7D3B" w:rsidP="00EB222E">
            <w:pPr>
              <w:rPr>
                <w:sz w:val="24"/>
                <w:szCs w:val="24"/>
              </w:rPr>
            </w:pPr>
            <w:r w:rsidRPr="002D489F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14:paraId="27AFA92D" w14:textId="77777777" w:rsidR="00D3569C" w:rsidRPr="002D489F" w:rsidRDefault="00D3569C" w:rsidP="00EB222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8988845" w14:textId="021CD8A3" w:rsidR="00D3569C" w:rsidRPr="002D489F" w:rsidRDefault="00D3569C" w:rsidP="00EB222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62F003A" w14:textId="261ED9DC" w:rsidR="00D3569C" w:rsidRPr="002D489F" w:rsidRDefault="00D3569C" w:rsidP="00EB222E">
            <w:pPr>
              <w:rPr>
                <w:sz w:val="24"/>
                <w:szCs w:val="24"/>
              </w:rPr>
            </w:pPr>
          </w:p>
        </w:tc>
      </w:tr>
      <w:tr w:rsidR="00FA7D3B" w:rsidRPr="002D489F" w14:paraId="7A4D34CA" w14:textId="77777777" w:rsidTr="0009357C">
        <w:trPr>
          <w:trHeight w:val="759"/>
        </w:trPr>
        <w:tc>
          <w:tcPr>
            <w:tcW w:w="703" w:type="dxa"/>
            <w:vMerge/>
            <w:shd w:val="clear" w:color="auto" w:fill="auto"/>
          </w:tcPr>
          <w:p w14:paraId="3E9A4A07" w14:textId="77777777" w:rsidR="00FA7D3B" w:rsidRPr="002D489F" w:rsidRDefault="00FA7D3B" w:rsidP="00EB222E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14:paraId="4016D3C5" w14:textId="77777777" w:rsidR="00FA7D3B" w:rsidRPr="002D489F" w:rsidRDefault="00FA7D3B" w:rsidP="00EB222E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46C7159E" w14:textId="5178BCAE" w:rsidR="00FA7D3B" w:rsidRPr="002D489F" w:rsidRDefault="00FA7D3B" w:rsidP="00EB222E">
            <w:pPr>
              <w:rPr>
                <w:sz w:val="24"/>
                <w:szCs w:val="24"/>
              </w:rPr>
            </w:pPr>
            <w:r w:rsidRPr="002D489F">
              <w:rPr>
                <w:sz w:val="24"/>
                <w:szCs w:val="24"/>
              </w:rPr>
              <w:t>Соблюдение сроков и порядков предоставления отчетности информации контролирующим проверяющим и исполнительным органам</w:t>
            </w:r>
          </w:p>
        </w:tc>
        <w:tc>
          <w:tcPr>
            <w:tcW w:w="708" w:type="dxa"/>
            <w:shd w:val="clear" w:color="auto" w:fill="auto"/>
          </w:tcPr>
          <w:p w14:paraId="5E951B33" w14:textId="1FEB37DA" w:rsidR="00FA7D3B" w:rsidRPr="002D489F" w:rsidRDefault="00FA7D3B" w:rsidP="00EB222E">
            <w:pPr>
              <w:rPr>
                <w:sz w:val="24"/>
                <w:szCs w:val="24"/>
              </w:rPr>
            </w:pPr>
            <w:r w:rsidRPr="002D489F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6395BA66" w14:textId="77777777" w:rsidR="00FA7D3B" w:rsidRPr="002D489F" w:rsidRDefault="00FA7D3B" w:rsidP="00EB222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6D0DF99" w14:textId="4D8ADEE4" w:rsidR="00FA7D3B" w:rsidRPr="002D489F" w:rsidRDefault="00FA7D3B" w:rsidP="00EB222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9415456" w14:textId="25AF72B9" w:rsidR="00FA7D3B" w:rsidRPr="002D489F" w:rsidRDefault="00FA7D3B" w:rsidP="00EB222E">
            <w:pPr>
              <w:rPr>
                <w:sz w:val="24"/>
                <w:szCs w:val="24"/>
              </w:rPr>
            </w:pPr>
          </w:p>
        </w:tc>
      </w:tr>
      <w:tr w:rsidR="00D3569C" w:rsidRPr="002D489F" w14:paraId="4F778AB3" w14:textId="77777777" w:rsidTr="00D3569C">
        <w:trPr>
          <w:trHeight w:val="108"/>
        </w:trPr>
        <w:tc>
          <w:tcPr>
            <w:tcW w:w="703" w:type="dxa"/>
            <w:vMerge w:val="restart"/>
            <w:shd w:val="clear" w:color="auto" w:fill="auto"/>
          </w:tcPr>
          <w:p w14:paraId="7B3E1D56" w14:textId="65424FE6" w:rsidR="00D3569C" w:rsidRPr="002D489F" w:rsidRDefault="00FA7D3B" w:rsidP="00F1565C">
            <w:pPr>
              <w:rPr>
                <w:sz w:val="24"/>
                <w:szCs w:val="24"/>
              </w:rPr>
            </w:pPr>
            <w:r w:rsidRPr="002D489F">
              <w:rPr>
                <w:sz w:val="24"/>
                <w:szCs w:val="24"/>
              </w:rPr>
              <w:t>5</w:t>
            </w:r>
          </w:p>
        </w:tc>
        <w:tc>
          <w:tcPr>
            <w:tcW w:w="4395" w:type="dxa"/>
            <w:vMerge w:val="restart"/>
            <w:shd w:val="clear" w:color="auto" w:fill="auto"/>
          </w:tcPr>
          <w:p w14:paraId="18F858E4" w14:textId="77777777" w:rsidR="00D3569C" w:rsidRPr="002D489F" w:rsidRDefault="00D3569C" w:rsidP="00F1565C">
            <w:pPr>
              <w:rPr>
                <w:sz w:val="24"/>
                <w:szCs w:val="24"/>
              </w:rPr>
            </w:pPr>
            <w:r w:rsidRPr="002D489F">
              <w:rPr>
                <w:sz w:val="24"/>
                <w:szCs w:val="24"/>
              </w:rPr>
              <w:t>Активное участие в  реализации национального проекта «Образование»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</w:tcPr>
          <w:p w14:paraId="0A76E4FE" w14:textId="77777777" w:rsidR="00D3569C" w:rsidRPr="002D489F" w:rsidRDefault="00D3569C" w:rsidP="00F1565C">
            <w:pPr>
              <w:rPr>
                <w:sz w:val="24"/>
                <w:szCs w:val="24"/>
              </w:rPr>
            </w:pPr>
            <w:r w:rsidRPr="002D489F">
              <w:rPr>
                <w:sz w:val="24"/>
                <w:szCs w:val="24"/>
              </w:rPr>
              <w:t>Персонифицированное финансирование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0E3BA6AA" w14:textId="592CAB3B" w:rsidR="00D3569C" w:rsidRPr="002D489F" w:rsidRDefault="002D489F" w:rsidP="00F1565C">
            <w:pPr>
              <w:rPr>
                <w:sz w:val="24"/>
                <w:szCs w:val="24"/>
              </w:rPr>
            </w:pPr>
            <w:r w:rsidRPr="002D489F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14:paraId="44674FC2" w14:textId="77777777" w:rsidR="00D3569C" w:rsidRPr="002D489F" w:rsidRDefault="00D3569C" w:rsidP="00F1565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17578B0" w14:textId="7E48A823" w:rsidR="00D3569C" w:rsidRPr="002D489F" w:rsidRDefault="00D3569C" w:rsidP="00F1565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32A3C2DE" w14:textId="77777777" w:rsidR="00D3569C" w:rsidRPr="002D489F" w:rsidRDefault="00D3569C" w:rsidP="00F1565C">
            <w:pPr>
              <w:rPr>
                <w:sz w:val="24"/>
                <w:szCs w:val="24"/>
              </w:rPr>
            </w:pPr>
          </w:p>
        </w:tc>
      </w:tr>
      <w:tr w:rsidR="00D3569C" w:rsidRPr="002D489F" w14:paraId="055062B4" w14:textId="77777777" w:rsidTr="00D3569C">
        <w:trPr>
          <w:trHeight w:val="197"/>
        </w:trPr>
        <w:tc>
          <w:tcPr>
            <w:tcW w:w="703" w:type="dxa"/>
            <w:vMerge/>
            <w:shd w:val="clear" w:color="auto" w:fill="auto"/>
          </w:tcPr>
          <w:p w14:paraId="3810DCE1" w14:textId="77777777" w:rsidR="00D3569C" w:rsidRPr="002D489F" w:rsidRDefault="00D3569C" w:rsidP="00F1565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14:paraId="79F67422" w14:textId="77777777" w:rsidR="00D3569C" w:rsidRPr="002D489F" w:rsidRDefault="00D3569C" w:rsidP="00F1565C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D238BB" w14:textId="77777777" w:rsidR="00D3569C" w:rsidRPr="002D489F" w:rsidRDefault="00D3569C" w:rsidP="00F1565C">
            <w:pPr>
              <w:rPr>
                <w:sz w:val="24"/>
                <w:szCs w:val="24"/>
              </w:rPr>
            </w:pPr>
            <w:r w:rsidRPr="002D489F">
              <w:rPr>
                <w:sz w:val="24"/>
                <w:szCs w:val="24"/>
              </w:rPr>
              <w:t>Новые учебные места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D74BDA" w14:textId="2096276A" w:rsidR="00D3569C" w:rsidRPr="002D489F" w:rsidRDefault="002D489F" w:rsidP="00F1565C">
            <w:pPr>
              <w:rPr>
                <w:sz w:val="24"/>
                <w:szCs w:val="24"/>
              </w:rPr>
            </w:pPr>
            <w:r w:rsidRPr="002D489F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6D089BAA" w14:textId="77777777" w:rsidR="00D3569C" w:rsidRPr="002D489F" w:rsidRDefault="00D3569C" w:rsidP="00F1565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B85D605" w14:textId="32B1E0C4" w:rsidR="00D3569C" w:rsidRPr="002D489F" w:rsidRDefault="00D3569C" w:rsidP="00F1565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78703FE6" w14:textId="77777777" w:rsidR="00D3569C" w:rsidRPr="002D489F" w:rsidRDefault="00D3569C" w:rsidP="00F1565C">
            <w:pPr>
              <w:rPr>
                <w:sz w:val="24"/>
                <w:szCs w:val="24"/>
              </w:rPr>
            </w:pPr>
          </w:p>
        </w:tc>
      </w:tr>
    </w:tbl>
    <w:p w14:paraId="4454D8B4" w14:textId="6C889AB4" w:rsidR="00D134CF" w:rsidRPr="00B64CA3" w:rsidRDefault="00D134CF" w:rsidP="004F7301">
      <w:pPr>
        <w:shd w:val="clear" w:color="auto" w:fill="FFFFFF"/>
        <w:spacing w:before="29"/>
        <w:ind w:right="10"/>
        <w:jc w:val="both"/>
        <w:rPr>
          <w:color w:val="000000"/>
          <w:spacing w:val="-7"/>
          <w:sz w:val="22"/>
        </w:rPr>
      </w:pPr>
    </w:p>
    <w:p w14:paraId="53C9CA0B" w14:textId="28CEFBE0" w:rsidR="004F7301" w:rsidRPr="00B64CA3" w:rsidRDefault="004F7301" w:rsidP="004F7301">
      <w:pPr>
        <w:shd w:val="clear" w:color="auto" w:fill="FFFFFF"/>
        <w:spacing w:before="29"/>
        <w:ind w:right="10"/>
        <w:jc w:val="both"/>
        <w:rPr>
          <w:sz w:val="22"/>
        </w:rPr>
      </w:pPr>
      <w:r w:rsidRPr="00B64CA3">
        <w:rPr>
          <w:color w:val="000000"/>
          <w:spacing w:val="-7"/>
          <w:sz w:val="22"/>
        </w:rPr>
        <w:t xml:space="preserve">___________________________             _______________________  </w:t>
      </w:r>
      <w:r w:rsidR="00D73060" w:rsidRPr="00B64CA3">
        <w:rPr>
          <w:color w:val="000000"/>
          <w:spacing w:val="-7"/>
          <w:sz w:val="22"/>
        </w:rPr>
        <w:t xml:space="preserve">            «___»_________20</w:t>
      </w:r>
      <w:r w:rsidR="00097189">
        <w:rPr>
          <w:color w:val="000000"/>
          <w:spacing w:val="-7"/>
          <w:sz w:val="22"/>
        </w:rPr>
        <w:t>___</w:t>
      </w:r>
      <w:r w:rsidRPr="00B64CA3">
        <w:rPr>
          <w:color w:val="000000"/>
          <w:spacing w:val="-7"/>
          <w:sz w:val="22"/>
        </w:rPr>
        <w:t>г.</w:t>
      </w:r>
    </w:p>
    <w:p w14:paraId="7F58F8D6" w14:textId="77777777" w:rsidR="004F7301" w:rsidRPr="00B64CA3" w:rsidRDefault="004F7301" w:rsidP="004F7301">
      <w:pPr>
        <w:rPr>
          <w:sz w:val="22"/>
        </w:rPr>
      </w:pPr>
      <w:r w:rsidRPr="00B64CA3">
        <w:rPr>
          <w:sz w:val="22"/>
        </w:rPr>
        <w:t xml:space="preserve">              (Ф.И.О)</w:t>
      </w:r>
      <w:r w:rsidRPr="00B64CA3">
        <w:rPr>
          <w:sz w:val="22"/>
        </w:rPr>
        <w:tab/>
      </w:r>
      <w:r w:rsidRPr="00B64CA3">
        <w:rPr>
          <w:sz w:val="22"/>
        </w:rPr>
        <w:tab/>
      </w:r>
      <w:r w:rsidRPr="00B64CA3">
        <w:rPr>
          <w:sz w:val="22"/>
        </w:rPr>
        <w:tab/>
      </w:r>
      <w:r w:rsidRPr="00B64CA3">
        <w:rPr>
          <w:sz w:val="22"/>
        </w:rPr>
        <w:tab/>
      </w:r>
      <w:r w:rsidRPr="00B64CA3">
        <w:rPr>
          <w:sz w:val="22"/>
        </w:rPr>
        <w:tab/>
        <w:t xml:space="preserve">    (подпись)</w:t>
      </w:r>
    </w:p>
    <w:sectPr w:rsidR="004F7301" w:rsidRPr="00B64CA3" w:rsidSect="00535F53">
      <w:pgSz w:w="16838" w:h="11906" w:orient="landscape"/>
      <w:pgMar w:top="567" w:right="851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1F6D5C" w14:textId="77777777" w:rsidR="002545F4" w:rsidRDefault="002545F4" w:rsidP="00463EFF">
      <w:r>
        <w:separator/>
      </w:r>
    </w:p>
  </w:endnote>
  <w:endnote w:type="continuationSeparator" w:id="0">
    <w:p w14:paraId="6B245316" w14:textId="77777777" w:rsidR="002545F4" w:rsidRDefault="002545F4" w:rsidP="0046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E8F29" w14:textId="77777777" w:rsidR="002545F4" w:rsidRDefault="002545F4" w:rsidP="00463EFF">
      <w:r>
        <w:separator/>
      </w:r>
    </w:p>
  </w:footnote>
  <w:footnote w:type="continuationSeparator" w:id="0">
    <w:p w14:paraId="665FB995" w14:textId="77777777" w:rsidR="002545F4" w:rsidRDefault="002545F4" w:rsidP="00463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7F63"/>
    <w:multiLevelType w:val="singleLevel"/>
    <w:tmpl w:val="A8A8BFD2"/>
    <w:lvl w:ilvl="0">
      <w:start w:val="1"/>
      <w:numFmt w:val="decimal"/>
      <w:lvlText w:val="3.%1."/>
      <w:legacy w:legacy="1" w:legacySpace="0" w:legacyIndent="408"/>
      <w:lvlJc w:val="left"/>
      <w:rPr>
        <w:rFonts w:ascii="Times New Roman" w:hAnsi="Times New Roman" w:hint="default"/>
      </w:rPr>
    </w:lvl>
  </w:abstractNum>
  <w:abstractNum w:abstractNumId="1" w15:restartNumberingAfterBreak="0">
    <w:nsid w:val="046665DB"/>
    <w:multiLevelType w:val="multilevel"/>
    <w:tmpl w:val="7CBA78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49B2834"/>
    <w:multiLevelType w:val="multilevel"/>
    <w:tmpl w:val="3EA00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347102DD"/>
    <w:multiLevelType w:val="multilevel"/>
    <w:tmpl w:val="EEB2CD2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8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4A71885"/>
    <w:multiLevelType w:val="multilevel"/>
    <w:tmpl w:val="29FAC8A8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5" w15:restartNumberingAfterBreak="0">
    <w:nsid w:val="4A09755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513A5725"/>
    <w:multiLevelType w:val="hybridMultilevel"/>
    <w:tmpl w:val="AE9C0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81CBF"/>
    <w:multiLevelType w:val="multilevel"/>
    <w:tmpl w:val="DF8EE6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8E33A53"/>
    <w:multiLevelType w:val="multilevel"/>
    <w:tmpl w:val="910035BA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  <w:sz w:val="24"/>
      </w:rPr>
    </w:lvl>
    <w:lvl w:ilvl="1">
      <w:start w:val="21"/>
      <w:numFmt w:val="decimal"/>
      <w:lvlText w:val="%1.%2."/>
      <w:lvlJc w:val="left"/>
      <w:pPr>
        <w:ind w:left="405" w:hanging="405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9" w15:restartNumberingAfterBreak="0">
    <w:nsid w:val="63D93BF1"/>
    <w:multiLevelType w:val="multilevel"/>
    <w:tmpl w:val="9418FF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7"/>
  </w:num>
  <w:num w:numId="7">
    <w:abstractNumId w:val="4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7ED"/>
    <w:rsid w:val="00065445"/>
    <w:rsid w:val="00076733"/>
    <w:rsid w:val="00097189"/>
    <w:rsid w:val="000F6933"/>
    <w:rsid w:val="00116957"/>
    <w:rsid w:val="001467ED"/>
    <w:rsid w:val="00147C5E"/>
    <w:rsid w:val="00181974"/>
    <w:rsid w:val="001923E7"/>
    <w:rsid w:val="001A5C41"/>
    <w:rsid w:val="002267EB"/>
    <w:rsid w:val="00237F41"/>
    <w:rsid w:val="00252594"/>
    <w:rsid w:val="002545F4"/>
    <w:rsid w:val="002B5F6D"/>
    <w:rsid w:val="002C5CD6"/>
    <w:rsid w:val="002D489F"/>
    <w:rsid w:val="00322E6D"/>
    <w:rsid w:val="00382C92"/>
    <w:rsid w:val="003F076C"/>
    <w:rsid w:val="003F61CE"/>
    <w:rsid w:val="00434CA5"/>
    <w:rsid w:val="00436029"/>
    <w:rsid w:val="00455C70"/>
    <w:rsid w:val="0046113B"/>
    <w:rsid w:val="00463EFF"/>
    <w:rsid w:val="00463F4E"/>
    <w:rsid w:val="00481723"/>
    <w:rsid w:val="004840AC"/>
    <w:rsid w:val="0048480A"/>
    <w:rsid w:val="004C1096"/>
    <w:rsid w:val="004E3844"/>
    <w:rsid w:val="004E3C8C"/>
    <w:rsid w:val="004F7301"/>
    <w:rsid w:val="00514CF2"/>
    <w:rsid w:val="00535F53"/>
    <w:rsid w:val="00540673"/>
    <w:rsid w:val="00542ED3"/>
    <w:rsid w:val="005673FE"/>
    <w:rsid w:val="005A0F3F"/>
    <w:rsid w:val="005D5379"/>
    <w:rsid w:val="0066763E"/>
    <w:rsid w:val="00681917"/>
    <w:rsid w:val="006E1D73"/>
    <w:rsid w:val="006E587E"/>
    <w:rsid w:val="00710C2B"/>
    <w:rsid w:val="007563BE"/>
    <w:rsid w:val="007717E8"/>
    <w:rsid w:val="0077478C"/>
    <w:rsid w:val="00781A5B"/>
    <w:rsid w:val="007A3105"/>
    <w:rsid w:val="007C57AF"/>
    <w:rsid w:val="00810457"/>
    <w:rsid w:val="00821AD7"/>
    <w:rsid w:val="008264CF"/>
    <w:rsid w:val="00831378"/>
    <w:rsid w:val="0086430C"/>
    <w:rsid w:val="008921E8"/>
    <w:rsid w:val="00892BAC"/>
    <w:rsid w:val="00937EBA"/>
    <w:rsid w:val="00940010"/>
    <w:rsid w:val="00947438"/>
    <w:rsid w:val="0097741F"/>
    <w:rsid w:val="009D76C0"/>
    <w:rsid w:val="00A05802"/>
    <w:rsid w:val="00A1035C"/>
    <w:rsid w:val="00A1110C"/>
    <w:rsid w:val="00A43038"/>
    <w:rsid w:val="00AA10E2"/>
    <w:rsid w:val="00B24A0D"/>
    <w:rsid w:val="00B64CA3"/>
    <w:rsid w:val="00B671D2"/>
    <w:rsid w:val="00B81EB0"/>
    <w:rsid w:val="00B84FA5"/>
    <w:rsid w:val="00B92276"/>
    <w:rsid w:val="00C41F7A"/>
    <w:rsid w:val="00C76A23"/>
    <w:rsid w:val="00CD7109"/>
    <w:rsid w:val="00D00257"/>
    <w:rsid w:val="00D020CC"/>
    <w:rsid w:val="00D079C4"/>
    <w:rsid w:val="00D134CF"/>
    <w:rsid w:val="00D2228C"/>
    <w:rsid w:val="00D32FF9"/>
    <w:rsid w:val="00D3569C"/>
    <w:rsid w:val="00D40441"/>
    <w:rsid w:val="00D42E4A"/>
    <w:rsid w:val="00D73060"/>
    <w:rsid w:val="00D772AA"/>
    <w:rsid w:val="00D95E2A"/>
    <w:rsid w:val="00E05374"/>
    <w:rsid w:val="00E334FE"/>
    <w:rsid w:val="00E53208"/>
    <w:rsid w:val="00E625EA"/>
    <w:rsid w:val="00EB64A2"/>
    <w:rsid w:val="00F1218A"/>
    <w:rsid w:val="00F12721"/>
    <w:rsid w:val="00FA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BAA83"/>
  <w15:chartTrackingRefBased/>
  <w15:docId w15:val="{763AB5C0-FEE3-447C-A4CC-E59689453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7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4E38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E3844"/>
    <w:pPr>
      <w:keepNext/>
      <w:keepLines/>
      <w:overflowPunct/>
      <w:autoSpaceDE/>
      <w:autoSpaceDN/>
      <w:adjustRightInd/>
      <w:spacing w:before="200"/>
      <w:textAlignment w:val="auto"/>
      <w:outlineLvl w:val="2"/>
    </w:pPr>
    <w:rPr>
      <w:rFonts w:ascii="Cambria" w:hAnsi="Cambria"/>
      <w:b/>
      <w:bCs/>
      <w:color w:val="4F81BD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4E3844"/>
    <w:pPr>
      <w:keepNext/>
      <w:keepLines/>
      <w:overflowPunct/>
      <w:autoSpaceDE/>
      <w:autoSpaceDN/>
      <w:adjustRightInd/>
      <w:spacing w:before="200"/>
      <w:textAlignment w:val="auto"/>
      <w:outlineLvl w:val="6"/>
    </w:pPr>
    <w:rPr>
      <w:rFonts w:ascii="Cambria" w:hAnsi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rsid w:val="004E3844"/>
    <w:pPr>
      <w:keepNext/>
      <w:spacing w:line="240" w:lineRule="atLeast"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F7301"/>
    <w:pPr>
      <w:overflowPunct/>
      <w:autoSpaceDE/>
      <w:autoSpaceDN/>
      <w:adjustRightInd/>
      <w:jc w:val="center"/>
      <w:textAlignment w:val="auto"/>
    </w:pPr>
    <w:rPr>
      <w:b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F7301"/>
    <w:rPr>
      <w:rFonts w:ascii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73F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73FE"/>
    <w:rPr>
      <w:rFonts w:ascii="Segoe UI" w:hAnsi="Segoe UI" w:cs="Segoe UI"/>
      <w:sz w:val="18"/>
      <w:szCs w:val="18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63EFF"/>
  </w:style>
  <w:style w:type="character" w:customStyle="1" w:styleId="a8">
    <w:name w:val="Текст сноски Знак"/>
    <w:basedOn w:val="a0"/>
    <w:link w:val="a7"/>
    <w:uiPriority w:val="99"/>
    <w:semiHidden/>
    <w:rsid w:val="00463EFF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463EFF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4E384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E3844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E3844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4E3844"/>
    <w:rPr>
      <w:rFonts w:ascii="Cambria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E3844"/>
    <w:rPr>
      <w:rFonts w:ascii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rsid w:val="004E3844"/>
    <w:pPr>
      <w:widowControl w:val="0"/>
      <w:tabs>
        <w:tab w:val="center" w:pos="4153"/>
        <w:tab w:val="right" w:pos="8306"/>
      </w:tabs>
    </w:pPr>
    <w:rPr>
      <w:sz w:val="28"/>
    </w:rPr>
  </w:style>
  <w:style w:type="character" w:customStyle="1" w:styleId="ab">
    <w:name w:val="Верхний колонтитул Знак"/>
    <w:basedOn w:val="a0"/>
    <w:link w:val="aa"/>
    <w:uiPriority w:val="99"/>
    <w:rsid w:val="004E3844"/>
    <w:rPr>
      <w:rFonts w:ascii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4E38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4E3844"/>
    <w:pPr>
      <w:widowControl w:val="0"/>
      <w:shd w:val="clear" w:color="auto" w:fill="FFFFFF"/>
      <w:overflowPunct/>
      <w:spacing w:before="264" w:line="283" w:lineRule="exact"/>
      <w:ind w:left="926" w:hanging="782"/>
      <w:textAlignment w:val="auto"/>
    </w:pPr>
    <w:rPr>
      <w:b/>
      <w:bCs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E3844"/>
    <w:rPr>
      <w:rFonts w:ascii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ac">
    <w:name w:val="page number"/>
    <w:basedOn w:val="a0"/>
    <w:uiPriority w:val="99"/>
    <w:rsid w:val="004E3844"/>
  </w:style>
  <w:style w:type="paragraph" w:styleId="ad">
    <w:name w:val="footer"/>
    <w:basedOn w:val="a"/>
    <w:link w:val="ae"/>
    <w:uiPriority w:val="99"/>
    <w:rsid w:val="004E384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E38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4E3844"/>
    <w:pPr>
      <w:overflowPunct/>
      <w:autoSpaceDE/>
      <w:autoSpaceDN/>
      <w:adjustRightInd/>
      <w:jc w:val="center"/>
      <w:textAlignment w:val="auto"/>
    </w:pPr>
    <w:rPr>
      <w:sz w:val="24"/>
    </w:rPr>
  </w:style>
  <w:style w:type="character" w:customStyle="1" w:styleId="af0">
    <w:name w:val="Заголовок Знак"/>
    <w:basedOn w:val="a0"/>
    <w:link w:val="af"/>
    <w:rsid w:val="004E3844"/>
    <w:rPr>
      <w:rFonts w:ascii="Times New Roman" w:hAnsi="Times New Roman" w:cs="Times New Roman"/>
      <w:sz w:val="24"/>
      <w:szCs w:val="20"/>
      <w:lang w:eastAsia="ru-RU"/>
    </w:rPr>
  </w:style>
  <w:style w:type="character" w:styleId="af1">
    <w:name w:val="Hyperlink"/>
    <w:uiPriority w:val="99"/>
    <w:rsid w:val="004E3844"/>
    <w:rPr>
      <w:rFonts w:cs="Times New Roman"/>
      <w:color w:val="4070AB"/>
      <w:u w:val="single"/>
    </w:rPr>
  </w:style>
  <w:style w:type="paragraph" w:styleId="HTML">
    <w:name w:val="HTML Preformatted"/>
    <w:basedOn w:val="a"/>
    <w:link w:val="HTML0"/>
    <w:uiPriority w:val="99"/>
    <w:rsid w:val="004E38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4E3844"/>
    <w:rPr>
      <w:rFonts w:ascii="Courier New" w:hAnsi="Courier New" w:cs="Courier New"/>
      <w:sz w:val="20"/>
      <w:szCs w:val="20"/>
      <w:lang w:eastAsia="ru-RU"/>
    </w:rPr>
  </w:style>
  <w:style w:type="paragraph" w:styleId="af2">
    <w:name w:val="Normal (Web)"/>
    <w:basedOn w:val="a"/>
    <w:uiPriority w:val="99"/>
    <w:rsid w:val="004E3844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styleId="af3">
    <w:name w:val="Strong"/>
    <w:uiPriority w:val="99"/>
    <w:qFormat/>
    <w:rsid w:val="004E3844"/>
    <w:rPr>
      <w:rFonts w:cs="Times New Roman"/>
      <w:b/>
    </w:rPr>
  </w:style>
  <w:style w:type="paragraph" w:customStyle="1" w:styleId="h4">
    <w:name w:val="h4"/>
    <w:basedOn w:val="a"/>
    <w:uiPriority w:val="99"/>
    <w:rsid w:val="004E3844"/>
    <w:pPr>
      <w:overflowPunct/>
      <w:autoSpaceDE/>
      <w:autoSpaceDN/>
      <w:adjustRightInd/>
      <w:spacing w:before="100"/>
      <w:textAlignment w:val="auto"/>
    </w:pPr>
    <w:rPr>
      <w:b/>
      <w:bCs/>
      <w:sz w:val="24"/>
      <w:szCs w:val="24"/>
    </w:rPr>
  </w:style>
  <w:style w:type="paragraph" w:customStyle="1" w:styleId="news">
    <w:name w:val="news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2">
    <w:name w:val="news2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4">
    <w:name w:val="Subtitle"/>
    <w:basedOn w:val="a"/>
    <w:link w:val="af5"/>
    <w:uiPriority w:val="99"/>
    <w:qFormat/>
    <w:rsid w:val="004E3844"/>
    <w:pPr>
      <w:widowControl w:val="0"/>
      <w:overflowPunct/>
      <w:autoSpaceDE/>
      <w:autoSpaceDN/>
      <w:adjustRightInd/>
      <w:ind w:firstLine="709"/>
      <w:jc w:val="center"/>
      <w:textAlignment w:val="auto"/>
    </w:pPr>
    <w:rPr>
      <w:b/>
      <w:sz w:val="28"/>
    </w:rPr>
  </w:style>
  <w:style w:type="character" w:customStyle="1" w:styleId="af5">
    <w:name w:val="Подзаголовок Знак"/>
    <w:basedOn w:val="a0"/>
    <w:link w:val="af4"/>
    <w:uiPriority w:val="99"/>
    <w:rsid w:val="004E3844"/>
    <w:rPr>
      <w:rFonts w:ascii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4E384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E38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styleId="af6">
    <w:name w:val="caption"/>
    <w:basedOn w:val="a"/>
    <w:next w:val="a"/>
    <w:uiPriority w:val="99"/>
    <w:qFormat/>
    <w:rsid w:val="004E3844"/>
    <w:pPr>
      <w:widowControl w:val="0"/>
      <w:spacing w:before="720" w:line="240" w:lineRule="atLeast"/>
      <w:ind w:firstLine="709"/>
      <w:jc w:val="both"/>
    </w:pPr>
    <w:rPr>
      <w:sz w:val="28"/>
      <w:szCs w:val="28"/>
    </w:rPr>
  </w:style>
  <w:style w:type="paragraph" w:customStyle="1" w:styleId="ConsNormal">
    <w:name w:val="ConsNormal"/>
    <w:uiPriority w:val="99"/>
    <w:rsid w:val="004E38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pluscell0">
    <w:name w:val="conspluscell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color w:val="000000"/>
      <w:sz w:val="21"/>
      <w:szCs w:val="21"/>
    </w:rPr>
  </w:style>
  <w:style w:type="paragraph" w:styleId="af7">
    <w:name w:val="endnote text"/>
    <w:basedOn w:val="a"/>
    <w:link w:val="af8"/>
    <w:uiPriority w:val="99"/>
    <w:semiHidden/>
    <w:rsid w:val="004E3844"/>
    <w:pPr>
      <w:overflowPunct/>
      <w:autoSpaceDE/>
      <w:autoSpaceDN/>
      <w:adjustRightInd/>
      <w:textAlignment w:val="auto"/>
    </w:p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eft">
    <w:name w:val="left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9">
    <w:name w:val="List Paragraph"/>
    <w:basedOn w:val="a"/>
    <w:uiPriority w:val="99"/>
    <w:qFormat/>
    <w:rsid w:val="004E3844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table" w:styleId="afa">
    <w:name w:val="Table Grid"/>
    <w:basedOn w:val="a1"/>
    <w:uiPriority w:val="39"/>
    <w:rsid w:val="004E3844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auiue2">
    <w:name w:val="Iau?iue2"/>
    <w:uiPriority w:val="99"/>
    <w:rsid w:val="004E3844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aaieiaie32">
    <w:name w:val="caaieiaie 32"/>
    <w:basedOn w:val="Iauiue2"/>
    <w:next w:val="Iauiue2"/>
    <w:uiPriority w:val="99"/>
    <w:rsid w:val="004E3844"/>
    <w:pPr>
      <w:keepNext/>
      <w:spacing w:after="360" w:line="240" w:lineRule="atLeast"/>
      <w:ind w:left="2880" w:firstLine="720"/>
      <w:jc w:val="both"/>
    </w:pPr>
  </w:style>
  <w:style w:type="paragraph" w:customStyle="1" w:styleId="caaieiaie42">
    <w:name w:val="caaieiaie 42"/>
    <w:basedOn w:val="Iauiue2"/>
    <w:next w:val="Iauiue2"/>
    <w:uiPriority w:val="99"/>
    <w:rsid w:val="004E3844"/>
    <w:pPr>
      <w:keepNext/>
      <w:spacing w:before="360" w:line="240" w:lineRule="atLeast"/>
      <w:ind w:firstLine="34"/>
      <w:jc w:val="both"/>
    </w:pPr>
  </w:style>
  <w:style w:type="paragraph" w:styleId="afb">
    <w:name w:val="annotation text"/>
    <w:basedOn w:val="a"/>
    <w:link w:val="afc"/>
    <w:uiPriority w:val="99"/>
    <w:rsid w:val="004E3844"/>
    <w:pPr>
      <w:overflowPunct/>
      <w:autoSpaceDE/>
      <w:autoSpaceDN/>
      <w:adjustRightInd/>
      <w:spacing w:after="20"/>
      <w:textAlignment w:val="auto"/>
    </w:pPr>
  </w:style>
  <w:style w:type="character" w:customStyle="1" w:styleId="afc">
    <w:name w:val="Текст примечания Знак"/>
    <w:basedOn w:val="a0"/>
    <w:link w:val="afb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rsid w:val="004E3844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4E384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f">
    <w:name w:val="Body Text Indent"/>
    <w:basedOn w:val="a"/>
    <w:link w:val="aff0"/>
    <w:uiPriority w:val="99"/>
    <w:rsid w:val="004E3844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4E384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4E38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E3844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Title">
    <w:name w:val="ConsPlusTitle"/>
    <w:rsid w:val="004E3844"/>
    <w:pPr>
      <w:widowControl w:val="0"/>
      <w:suppressAutoHyphens/>
      <w:autoSpaceDE w:val="0"/>
      <w:spacing w:after="0" w:line="240" w:lineRule="auto"/>
    </w:pPr>
    <w:rPr>
      <w:rFonts w:ascii="Arial" w:hAnsi="Arial" w:cs="Arial"/>
      <w:b/>
      <w:bCs/>
      <w:sz w:val="20"/>
      <w:szCs w:val="20"/>
      <w:lang w:eastAsia="ar-SA"/>
    </w:rPr>
  </w:style>
  <w:style w:type="character" w:styleId="aff1">
    <w:name w:val="line number"/>
    <w:uiPriority w:val="99"/>
    <w:semiHidden/>
    <w:unhideWhenUsed/>
    <w:rsid w:val="004E3844"/>
  </w:style>
  <w:style w:type="character" w:customStyle="1" w:styleId="FontStyle20">
    <w:name w:val="Font Style20"/>
    <w:rsid w:val="004E3844"/>
    <w:rPr>
      <w:rFonts w:ascii="Times New Roman" w:hAnsi="Times New Roman" w:cs="Times New Roman"/>
      <w:sz w:val="20"/>
      <w:szCs w:val="20"/>
    </w:rPr>
  </w:style>
  <w:style w:type="paragraph" w:customStyle="1" w:styleId="25">
    <w:name w:val="Основной текст2"/>
    <w:basedOn w:val="a"/>
    <w:rsid w:val="0097741F"/>
    <w:pPr>
      <w:shd w:val="clear" w:color="auto" w:fill="FFFFFF"/>
      <w:overflowPunct/>
      <w:autoSpaceDE/>
      <w:autoSpaceDN/>
      <w:adjustRightInd/>
      <w:spacing w:line="240" w:lineRule="atLeast"/>
      <w:ind w:hanging="340"/>
      <w:jc w:val="center"/>
      <w:textAlignment w:val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74818-6567-46A0-83E6-28FD16BD0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Л. Третьякова</cp:lastModifiedBy>
  <cp:revision>5</cp:revision>
  <cp:lastPrinted>2022-12-05T09:45:00Z</cp:lastPrinted>
  <dcterms:created xsi:type="dcterms:W3CDTF">2022-12-05T08:38:00Z</dcterms:created>
  <dcterms:modified xsi:type="dcterms:W3CDTF">2022-12-05T09:56:00Z</dcterms:modified>
</cp:coreProperties>
</file>