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  <w:gridCol w:w="5086"/>
      </w:tblGrid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bookmarkStart w:id="0" w:name="_GoBack" w:colFirst="0" w:colLast="0"/>
            <w:r w:rsidRPr="006A5568">
              <w:t>Семенова Валерия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Биология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Шорохова Ярослава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«Гимназия № 16 «Французская»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Биология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Курбатова София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«Гимназия № 16 «Французская»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Французский язык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Ватутин Лука, Мартынова Анастасия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«Гимназия № 16 «Французская»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Краеведение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Глебова Дарья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«Гимназия № 16 «Французская»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Краеведение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Каулин Игорь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«Инженерный лицей НГТУ»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Информатика и программирование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Киреев Артём, Пилипенко Полина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«Инженерный лицей НГТУ»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История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Литвинова Полина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«Инженерный лицей НГТУ»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Социология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Галыгина Анастасия, Кочкина Ксения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Вторая гимназия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Английский язык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Круташова</w:t>
            </w:r>
            <w:proofErr w:type="spellEnd"/>
            <w:r w:rsidRPr="006A5568">
              <w:t xml:space="preserve"> Вероника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Гимназия № 14 – образовательный центр «</w:t>
            </w:r>
            <w:proofErr w:type="spellStart"/>
            <w:r w:rsidRPr="006A5568">
              <w:t>Универсарий</w:t>
            </w:r>
            <w:proofErr w:type="spellEnd"/>
            <w:r w:rsidRPr="006A5568">
              <w:t>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Иностранный язык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Попков Всеволод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Гимназия №14 – образовательный центр «</w:t>
            </w:r>
            <w:proofErr w:type="spellStart"/>
            <w:r w:rsidRPr="006A5568">
              <w:t>Универсарий</w:t>
            </w:r>
            <w:proofErr w:type="spellEnd"/>
            <w:r w:rsidRPr="006A5568">
              <w:t>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 xml:space="preserve">Технология и инженерия 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Черепанова Мария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География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Ледяев Ян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Обществознание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Чубченко</w:t>
            </w:r>
            <w:proofErr w:type="spellEnd"/>
            <w:r w:rsidRPr="006A5568">
              <w:t xml:space="preserve"> Валентина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Математика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Денк</w:t>
            </w:r>
            <w:proofErr w:type="spellEnd"/>
            <w:r w:rsidRPr="006A5568">
              <w:t xml:space="preserve"> Дмитрий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Математика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Сорокина Анна, Якимов Ярослав, Синицын Дмитрий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 xml:space="preserve">МАОУ ИЭЛ им. А. </w:t>
            </w:r>
            <w:proofErr w:type="spellStart"/>
            <w:r w:rsidRPr="006A5568">
              <w:t>Гараничева</w:t>
            </w:r>
            <w:proofErr w:type="spellEnd"/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 xml:space="preserve">Технология и инженерия 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 xml:space="preserve">Лисенко Даниил, Купин Кирилл, </w:t>
            </w:r>
            <w:proofErr w:type="spellStart"/>
            <w:r w:rsidRPr="006A5568">
              <w:t>Русленникова</w:t>
            </w:r>
            <w:proofErr w:type="spellEnd"/>
            <w:r w:rsidRPr="006A5568">
              <w:t xml:space="preserve"> Илона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СОШ 215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Технология обработки ткани и декоративно-прикладное творчество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 xml:space="preserve">Лисенко Даниил, Купин Кирилл, </w:t>
            </w:r>
            <w:proofErr w:type="spellStart"/>
            <w:r w:rsidRPr="006A5568">
              <w:t>Русленникова</w:t>
            </w:r>
            <w:proofErr w:type="spellEnd"/>
            <w:r w:rsidRPr="006A5568">
              <w:t xml:space="preserve"> Илона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СОШ 215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Экология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Павлов Кирилл, Юдин Матвей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МАОУ СОШ № 73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Литература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Хабиров</w:t>
            </w:r>
            <w:proofErr w:type="spellEnd"/>
            <w:r w:rsidRPr="006A5568">
              <w:t xml:space="preserve"> Тимур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Информатика и программирование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Шепель</w:t>
            </w:r>
            <w:proofErr w:type="spellEnd"/>
            <w:r w:rsidRPr="006A5568">
              <w:t xml:space="preserve"> Марк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Информационные технологии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Меркаленко</w:t>
            </w:r>
            <w:proofErr w:type="spellEnd"/>
            <w:r w:rsidRPr="006A5568">
              <w:t xml:space="preserve"> Алексей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Русский язык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Мелтонян</w:t>
            </w:r>
            <w:proofErr w:type="spellEnd"/>
            <w:r w:rsidRPr="006A5568">
              <w:t xml:space="preserve"> Карина, Плотников Данила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Русский язык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lastRenderedPageBreak/>
              <w:t xml:space="preserve">Бартенев Артем, </w:t>
            </w:r>
            <w:proofErr w:type="spellStart"/>
            <w:r w:rsidRPr="006A5568">
              <w:t>Камышная</w:t>
            </w:r>
            <w:proofErr w:type="spellEnd"/>
            <w:r w:rsidRPr="006A5568">
              <w:t xml:space="preserve"> Варвара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Литература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Красноярский Илья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Литература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Ерещенко Стефания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Физика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Внуков Алексей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«Лицей № 136»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Химия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Журавлева Мария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«Новосибирская классическая гимназия №17»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Лингвистика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Шевченко Вероника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«Новосибирская классическая гимназия №17»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Литература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Лиханова</w:t>
            </w:r>
            <w:proofErr w:type="spellEnd"/>
            <w:r w:rsidRPr="006A5568">
              <w:t xml:space="preserve"> Ульяна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«Новосибирская классическая гимназия №17»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 xml:space="preserve">Технология и инженерия 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Антипов Владислав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«Новосибирская классическая гимназия №17»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Физика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Кравченко Вячеслав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СОШ № 129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История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Телембовский</w:t>
            </w:r>
            <w:proofErr w:type="spellEnd"/>
            <w:r w:rsidRPr="006A5568">
              <w:t xml:space="preserve"> Матвей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СОШ № 56</w:t>
            </w:r>
          </w:p>
        </w:tc>
        <w:tc>
          <w:tcPr>
            <w:tcW w:w="5086" w:type="dxa"/>
          </w:tcPr>
          <w:p w:rsidR="006A5568" w:rsidRPr="00DB6EA9" w:rsidRDefault="006A5568" w:rsidP="006A5568">
            <w:r w:rsidRPr="00DB6EA9">
              <w:t>География, геоэкология и туризм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proofErr w:type="spellStart"/>
            <w:r w:rsidRPr="006A5568">
              <w:t>Гулевич</w:t>
            </w:r>
            <w:proofErr w:type="spellEnd"/>
            <w:r w:rsidRPr="006A5568">
              <w:t xml:space="preserve"> Ярослав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СОШ № 56</w:t>
            </w:r>
          </w:p>
        </w:tc>
        <w:tc>
          <w:tcPr>
            <w:tcW w:w="5086" w:type="dxa"/>
          </w:tcPr>
          <w:p w:rsidR="006A5568" w:rsidRPr="00DB6EA9" w:rsidRDefault="006A5568" w:rsidP="006A5568">
            <w:r>
              <w:t>Краеведение</w:t>
            </w:r>
          </w:p>
        </w:tc>
      </w:tr>
      <w:tr w:rsidR="006A5568" w:rsidRPr="006A5568" w:rsidTr="00197D39">
        <w:trPr>
          <w:trHeight w:val="345"/>
        </w:trPr>
        <w:tc>
          <w:tcPr>
            <w:tcW w:w="4531" w:type="dxa"/>
            <w:noWrap/>
            <w:hideMark/>
          </w:tcPr>
          <w:p w:rsidR="006A5568" w:rsidRPr="006A5568" w:rsidRDefault="006A5568" w:rsidP="006A5568">
            <w:r w:rsidRPr="006A5568">
              <w:t>Воронова Екатерина, Крекер Матиас</w:t>
            </w:r>
          </w:p>
        </w:tc>
        <w:tc>
          <w:tcPr>
            <w:tcW w:w="4814" w:type="dxa"/>
            <w:noWrap/>
            <w:hideMark/>
          </w:tcPr>
          <w:p w:rsidR="006A5568" w:rsidRPr="006A5568" w:rsidRDefault="006A5568" w:rsidP="006A5568">
            <w:r w:rsidRPr="006A5568">
              <w:t>МБОУ СОШ №188</w:t>
            </w:r>
          </w:p>
        </w:tc>
        <w:tc>
          <w:tcPr>
            <w:tcW w:w="5086" w:type="dxa"/>
          </w:tcPr>
          <w:p w:rsidR="006A5568" w:rsidRDefault="006A5568" w:rsidP="006A5568">
            <w:r w:rsidRPr="00DB6EA9">
              <w:t>Культурология</w:t>
            </w:r>
          </w:p>
        </w:tc>
      </w:tr>
      <w:bookmarkEnd w:id="0"/>
    </w:tbl>
    <w:p w:rsidR="00531555" w:rsidRDefault="00531555"/>
    <w:sectPr w:rsidR="00531555" w:rsidSect="006A5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8E"/>
    <w:rsid w:val="00197D39"/>
    <w:rsid w:val="00531555"/>
    <w:rsid w:val="006A5568"/>
    <w:rsid w:val="00A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B1A05-60C8-41E3-9584-9265DFE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М.Третьякова</cp:lastModifiedBy>
  <cp:revision>3</cp:revision>
  <dcterms:created xsi:type="dcterms:W3CDTF">2024-03-25T04:28:00Z</dcterms:created>
  <dcterms:modified xsi:type="dcterms:W3CDTF">2024-03-25T05:02:00Z</dcterms:modified>
</cp:coreProperties>
</file>